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13B" w14:textId="1A6B015B" w:rsidR="00F52182" w:rsidRPr="00E047A3" w:rsidRDefault="00F52182" w:rsidP="00F52182">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Proprietary Transaction Code</w:t>
      </w:r>
      <w:r w:rsidRPr="00E047A3">
        <w:rPr>
          <w:rFonts w:ascii="Times New Roman" w:hAnsi="Times New Roman" w:cs="Times New Roman"/>
          <w:b/>
          <w:bCs/>
          <w:sz w:val="28"/>
          <w:szCs w:val="28"/>
          <w:u w:val="single"/>
        </w:rPr>
        <w:t xml:space="preserve"> Revisions</w:t>
      </w:r>
      <w:r>
        <w:rPr>
          <w:rFonts w:ascii="Times New Roman" w:hAnsi="Times New Roman" w:cs="Times New Roman"/>
          <w:b/>
          <w:bCs/>
          <w:sz w:val="28"/>
          <w:szCs w:val="28"/>
          <w:u w:val="single"/>
        </w:rPr>
        <w:t xml:space="preserve"> (FY 202</w:t>
      </w:r>
      <w:r w:rsidR="00E90FAD">
        <w:rPr>
          <w:rFonts w:ascii="Times New Roman" w:hAnsi="Times New Roman" w:cs="Times New Roman"/>
          <w:b/>
          <w:bCs/>
          <w:sz w:val="28"/>
          <w:szCs w:val="28"/>
          <w:u w:val="single"/>
        </w:rPr>
        <w:t>2</w:t>
      </w:r>
      <w:r>
        <w:rPr>
          <w:rFonts w:ascii="Times New Roman" w:hAnsi="Times New Roman" w:cs="Times New Roman"/>
          <w:b/>
          <w:bCs/>
          <w:sz w:val="28"/>
          <w:szCs w:val="28"/>
          <w:u w:val="single"/>
        </w:rPr>
        <w:t>)</w:t>
      </w:r>
    </w:p>
    <w:p w14:paraId="6A566A2D" w14:textId="77777777" w:rsidR="003B675E" w:rsidRDefault="003B675E" w:rsidP="00F52182">
      <w:pPr>
        <w:autoSpaceDE w:val="0"/>
        <w:autoSpaceDN w:val="0"/>
        <w:adjustRightInd w:val="0"/>
        <w:spacing w:after="0" w:line="240" w:lineRule="auto"/>
        <w:rPr>
          <w:b/>
          <w:bCs/>
        </w:rPr>
      </w:pPr>
    </w:p>
    <w:p w14:paraId="6AC6A9AB" w14:textId="56EA01DD" w:rsidR="00E90FAD" w:rsidRDefault="00E90FAD" w:rsidP="00F52182">
      <w:pPr>
        <w:autoSpaceDE w:val="0"/>
        <w:autoSpaceDN w:val="0"/>
        <w:adjustRightInd w:val="0"/>
        <w:spacing w:after="0" w:line="240" w:lineRule="auto"/>
      </w:pPr>
      <w:r w:rsidRPr="00E90FAD">
        <w:rPr>
          <w:b/>
          <w:bCs/>
        </w:rPr>
        <w:t>B110</w:t>
      </w:r>
      <w:r>
        <w:t xml:space="preserve"> To record a confirmed disbursement schedule where an unpaid delivered order was previously accrued. For nonfiduciary deposit funds, omit Budgetary Entry. </w:t>
      </w:r>
    </w:p>
    <w:p w14:paraId="4AF1BADD" w14:textId="77777777" w:rsidR="00E90FAD" w:rsidRDefault="00E90FAD" w:rsidP="00F52182">
      <w:pPr>
        <w:autoSpaceDE w:val="0"/>
        <w:autoSpaceDN w:val="0"/>
        <w:adjustRightInd w:val="0"/>
        <w:spacing w:after="0" w:line="240" w:lineRule="auto"/>
      </w:pPr>
    </w:p>
    <w:p w14:paraId="6124E5A2" w14:textId="33B15D6A" w:rsidR="00E90FAD" w:rsidRDefault="00E90FAD" w:rsidP="00F52182">
      <w:pPr>
        <w:autoSpaceDE w:val="0"/>
        <w:autoSpaceDN w:val="0"/>
        <w:adjustRightInd w:val="0"/>
        <w:spacing w:after="0" w:line="240" w:lineRule="auto"/>
      </w:pPr>
      <w:r w:rsidRPr="00E90FAD">
        <w:rPr>
          <w:b/>
          <w:bCs/>
        </w:rPr>
        <w:t>Comment:</w:t>
      </w:r>
      <w:r>
        <w:t xml:space="preserve"> Clearing from unpaid to paid. Also post USSGL TC B235 </w:t>
      </w:r>
      <w:r w:rsidRPr="00E90FAD">
        <w:rPr>
          <w:highlight w:val="yellow"/>
        </w:rPr>
        <w:t>if funded by a direct appropriation</w:t>
      </w:r>
      <w:r>
        <w:t xml:space="preserve">. For a confirmed disbursement schedule where an upward adjustment of prior-year unpaid delivered orders was previously accrued, see USSGL TC B115. </w:t>
      </w:r>
    </w:p>
    <w:p w14:paraId="59DF944A" w14:textId="77777777" w:rsidR="00E90FAD" w:rsidRDefault="00E90FAD" w:rsidP="00F52182">
      <w:pPr>
        <w:autoSpaceDE w:val="0"/>
        <w:autoSpaceDN w:val="0"/>
        <w:adjustRightInd w:val="0"/>
        <w:spacing w:after="0" w:line="240" w:lineRule="auto"/>
      </w:pPr>
    </w:p>
    <w:p w14:paraId="0E0A8638" w14:textId="77777777" w:rsidR="00E90FAD" w:rsidRDefault="00E90FAD" w:rsidP="00F52182">
      <w:pPr>
        <w:autoSpaceDE w:val="0"/>
        <w:autoSpaceDN w:val="0"/>
        <w:adjustRightInd w:val="0"/>
        <w:spacing w:after="0" w:line="240" w:lineRule="auto"/>
      </w:pPr>
      <w:r w:rsidRPr="00E90FAD">
        <w:rPr>
          <w:b/>
          <w:bCs/>
        </w:rPr>
        <w:t>Reference:</w:t>
      </w:r>
      <w:r>
        <w:t xml:space="preserve"> See USSGL Implementation Guide: Nonfiduciary Deposit Funds with Investment Authority and Clearing Accounts. </w:t>
      </w:r>
    </w:p>
    <w:p w14:paraId="574028AB" w14:textId="77777777" w:rsidR="00E90FAD" w:rsidRDefault="00E90FAD" w:rsidP="00F52182">
      <w:pPr>
        <w:autoSpaceDE w:val="0"/>
        <w:autoSpaceDN w:val="0"/>
        <w:adjustRightInd w:val="0"/>
        <w:spacing w:after="0" w:line="240" w:lineRule="auto"/>
      </w:pPr>
    </w:p>
    <w:p w14:paraId="4C4733A1" w14:textId="77777777" w:rsidR="00E90FAD" w:rsidRPr="00E90FAD" w:rsidRDefault="00E90FAD" w:rsidP="00F52182">
      <w:pPr>
        <w:autoSpaceDE w:val="0"/>
        <w:autoSpaceDN w:val="0"/>
        <w:adjustRightInd w:val="0"/>
        <w:spacing w:after="0" w:line="240" w:lineRule="auto"/>
        <w:rPr>
          <w:b/>
          <w:bCs/>
        </w:rPr>
      </w:pPr>
      <w:r w:rsidRPr="00E90FAD">
        <w:rPr>
          <w:b/>
          <w:bCs/>
        </w:rPr>
        <w:t>Budgetary Entry</w:t>
      </w:r>
    </w:p>
    <w:p w14:paraId="7696E0A8" w14:textId="77777777" w:rsidR="00E90FAD" w:rsidRDefault="00E90FAD" w:rsidP="00F52182">
      <w:pPr>
        <w:autoSpaceDE w:val="0"/>
        <w:autoSpaceDN w:val="0"/>
        <w:adjustRightInd w:val="0"/>
        <w:spacing w:after="0" w:line="240" w:lineRule="auto"/>
      </w:pPr>
      <w:r>
        <w:t xml:space="preserve"> Debit 490100 Delivered Orders - Obligations, Unpaid </w:t>
      </w:r>
    </w:p>
    <w:p w14:paraId="29609F89" w14:textId="67CC54E6" w:rsidR="00E90FAD" w:rsidRDefault="00E90FAD" w:rsidP="00F52182">
      <w:pPr>
        <w:autoSpaceDE w:val="0"/>
        <w:autoSpaceDN w:val="0"/>
        <w:adjustRightInd w:val="0"/>
        <w:spacing w:after="0" w:line="240" w:lineRule="auto"/>
      </w:pPr>
      <w:r>
        <w:t xml:space="preserve">      Credit 490200 Delivered Orders - Obligations, Paid </w:t>
      </w:r>
    </w:p>
    <w:p w14:paraId="24E1EB6D" w14:textId="77777777" w:rsidR="00E90FAD" w:rsidRDefault="00E90FAD" w:rsidP="00F52182">
      <w:pPr>
        <w:autoSpaceDE w:val="0"/>
        <w:autoSpaceDN w:val="0"/>
        <w:adjustRightInd w:val="0"/>
        <w:spacing w:after="0" w:line="240" w:lineRule="auto"/>
      </w:pPr>
    </w:p>
    <w:p w14:paraId="5B8EA180" w14:textId="77777777" w:rsidR="00E90FAD" w:rsidRPr="00E90FAD" w:rsidRDefault="00E90FAD" w:rsidP="00F52182">
      <w:pPr>
        <w:autoSpaceDE w:val="0"/>
        <w:autoSpaceDN w:val="0"/>
        <w:adjustRightInd w:val="0"/>
        <w:spacing w:after="0" w:line="240" w:lineRule="auto"/>
        <w:rPr>
          <w:b/>
          <w:bCs/>
        </w:rPr>
      </w:pPr>
      <w:r w:rsidRPr="00E90FAD">
        <w:rPr>
          <w:b/>
          <w:bCs/>
        </w:rPr>
        <w:t xml:space="preserve">Proprietary Entry </w:t>
      </w:r>
    </w:p>
    <w:p w14:paraId="08EB0812" w14:textId="77777777" w:rsidR="00E90FAD" w:rsidRDefault="00E90FAD" w:rsidP="00F52182">
      <w:pPr>
        <w:autoSpaceDE w:val="0"/>
        <w:autoSpaceDN w:val="0"/>
        <w:adjustRightInd w:val="0"/>
        <w:spacing w:after="0" w:line="240" w:lineRule="auto"/>
      </w:pPr>
      <w:r>
        <w:t xml:space="preserve">Debit 211000 Accounts Payable </w:t>
      </w:r>
    </w:p>
    <w:p w14:paraId="35B68713" w14:textId="77777777" w:rsidR="00E90FAD" w:rsidRDefault="00E90FAD" w:rsidP="00F52182">
      <w:pPr>
        <w:autoSpaceDE w:val="0"/>
        <w:autoSpaceDN w:val="0"/>
        <w:adjustRightInd w:val="0"/>
        <w:spacing w:after="0" w:line="240" w:lineRule="auto"/>
      </w:pPr>
      <w:r>
        <w:t xml:space="preserve">Debit 211200 Accounts Payable for Federal Government Sponsored Enterprise </w:t>
      </w:r>
    </w:p>
    <w:p w14:paraId="6ADC7859" w14:textId="77777777" w:rsidR="00E90FAD" w:rsidRDefault="00E90FAD" w:rsidP="00F52182">
      <w:pPr>
        <w:autoSpaceDE w:val="0"/>
        <w:autoSpaceDN w:val="0"/>
        <w:adjustRightInd w:val="0"/>
        <w:spacing w:after="0" w:line="240" w:lineRule="auto"/>
      </w:pPr>
      <w:r>
        <w:t xml:space="preserve">Debit 212000 Disbursements in Transit </w:t>
      </w:r>
    </w:p>
    <w:p w14:paraId="0F541917" w14:textId="77777777" w:rsidR="00E90FAD" w:rsidRDefault="00E90FAD" w:rsidP="00F52182">
      <w:pPr>
        <w:autoSpaceDE w:val="0"/>
        <w:autoSpaceDN w:val="0"/>
        <w:adjustRightInd w:val="0"/>
        <w:spacing w:after="0" w:line="240" w:lineRule="auto"/>
      </w:pPr>
      <w:r>
        <w:t xml:space="preserve">Debit 213000 Contract Holdbacks </w:t>
      </w:r>
    </w:p>
    <w:p w14:paraId="1CB4272A" w14:textId="77777777" w:rsidR="00E90FAD" w:rsidRDefault="00E90FAD" w:rsidP="00F52182">
      <w:pPr>
        <w:autoSpaceDE w:val="0"/>
        <w:autoSpaceDN w:val="0"/>
        <w:adjustRightInd w:val="0"/>
        <w:spacing w:after="0" w:line="240" w:lineRule="auto"/>
      </w:pPr>
      <w:r>
        <w:t>Debit 216000 Entitlement Benefits Due and Payable</w:t>
      </w:r>
    </w:p>
    <w:p w14:paraId="5A665B1A" w14:textId="77777777" w:rsidR="00E90FAD" w:rsidRDefault="00E90FAD" w:rsidP="00F52182">
      <w:pPr>
        <w:autoSpaceDE w:val="0"/>
        <w:autoSpaceDN w:val="0"/>
        <w:adjustRightInd w:val="0"/>
        <w:spacing w:after="0" w:line="240" w:lineRule="auto"/>
      </w:pPr>
      <w:r>
        <w:t xml:space="preserve">Debit 219000 Other Liabilities </w:t>
      </w:r>
      <w:proofErr w:type="gramStart"/>
      <w:r>
        <w:t>With</w:t>
      </w:r>
      <w:proofErr w:type="gramEnd"/>
      <w:r>
        <w:t xml:space="preserve"> Related Budgetary Obligations </w:t>
      </w:r>
    </w:p>
    <w:p w14:paraId="5C5BA078" w14:textId="77777777" w:rsidR="00E90FAD" w:rsidRDefault="00E90FAD" w:rsidP="00F52182">
      <w:pPr>
        <w:autoSpaceDE w:val="0"/>
        <w:autoSpaceDN w:val="0"/>
        <w:adjustRightInd w:val="0"/>
        <w:spacing w:after="0" w:line="240" w:lineRule="auto"/>
      </w:pPr>
      <w:r>
        <w:t xml:space="preserve">Debit 220000 Liability for Unpaid Insurance Claims </w:t>
      </w:r>
    </w:p>
    <w:p w14:paraId="11363E0D" w14:textId="77777777" w:rsidR="00E90FAD" w:rsidRDefault="00E90FAD" w:rsidP="00F52182">
      <w:pPr>
        <w:autoSpaceDE w:val="0"/>
        <w:autoSpaceDN w:val="0"/>
        <w:adjustRightInd w:val="0"/>
        <w:spacing w:after="0" w:line="240" w:lineRule="auto"/>
      </w:pPr>
      <w:r>
        <w:t xml:space="preserve">Debit 221000 Accrued Funded Payroll and Leave </w:t>
      </w:r>
    </w:p>
    <w:p w14:paraId="7052D092" w14:textId="77777777" w:rsidR="00E90FAD" w:rsidRDefault="00E90FAD" w:rsidP="00F52182">
      <w:pPr>
        <w:autoSpaceDE w:val="0"/>
        <w:autoSpaceDN w:val="0"/>
        <w:adjustRightInd w:val="0"/>
        <w:spacing w:after="0" w:line="240" w:lineRule="auto"/>
      </w:pPr>
      <w:r>
        <w:t xml:space="preserve">Debit 221100 Withholdings Payable </w:t>
      </w:r>
    </w:p>
    <w:p w14:paraId="29136564" w14:textId="77777777" w:rsidR="00E90FAD" w:rsidRDefault="00E90FAD" w:rsidP="00F52182">
      <w:pPr>
        <w:autoSpaceDE w:val="0"/>
        <w:autoSpaceDN w:val="0"/>
        <w:adjustRightInd w:val="0"/>
        <w:spacing w:after="0" w:line="240" w:lineRule="auto"/>
      </w:pPr>
      <w:r>
        <w:t xml:space="preserve">Debit 221300 Employer Contributions and Payroll Taxes Payable </w:t>
      </w:r>
    </w:p>
    <w:p w14:paraId="0271B1CA" w14:textId="77777777" w:rsidR="00E90FAD" w:rsidRDefault="00E90FAD" w:rsidP="00F52182">
      <w:pPr>
        <w:autoSpaceDE w:val="0"/>
        <w:autoSpaceDN w:val="0"/>
        <w:adjustRightInd w:val="0"/>
        <w:spacing w:after="0" w:line="240" w:lineRule="auto"/>
      </w:pPr>
      <w:r>
        <w:t xml:space="preserve">Debit 221500 Other </w:t>
      </w:r>
      <w:proofErr w:type="spellStart"/>
      <w:r>
        <w:t>Post Employment</w:t>
      </w:r>
      <w:proofErr w:type="spellEnd"/>
      <w:r>
        <w:t xml:space="preserve"> Benefits Due and Payable </w:t>
      </w:r>
    </w:p>
    <w:p w14:paraId="43E701F8" w14:textId="77777777" w:rsidR="00E90FAD" w:rsidRDefault="00E90FAD" w:rsidP="00F52182">
      <w:pPr>
        <w:autoSpaceDE w:val="0"/>
        <w:autoSpaceDN w:val="0"/>
        <w:adjustRightInd w:val="0"/>
        <w:spacing w:after="0" w:line="240" w:lineRule="auto"/>
      </w:pPr>
      <w:r>
        <w:t xml:space="preserve">Debit 294000 Capital Lease Liability </w:t>
      </w:r>
    </w:p>
    <w:p w14:paraId="586869C0" w14:textId="20B20090" w:rsidR="00E90FAD" w:rsidRDefault="00E90FAD" w:rsidP="00F52182">
      <w:pPr>
        <w:autoSpaceDE w:val="0"/>
        <w:autoSpaceDN w:val="0"/>
        <w:adjustRightInd w:val="0"/>
        <w:spacing w:after="0" w:line="240" w:lineRule="auto"/>
      </w:pPr>
      <w:r>
        <w:t xml:space="preserve">      Credit 101000 Fund Balance </w:t>
      </w:r>
      <w:proofErr w:type="gramStart"/>
      <w:r>
        <w:t>With</w:t>
      </w:r>
      <w:proofErr w:type="gramEnd"/>
      <w:r>
        <w:t xml:space="preserve"> Treasury</w:t>
      </w:r>
    </w:p>
    <w:p w14:paraId="6730F335" w14:textId="3659802D" w:rsidR="00E90FAD" w:rsidRDefault="00E90FAD" w:rsidP="00F52182">
      <w:pPr>
        <w:autoSpaceDE w:val="0"/>
        <w:autoSpaceDN w:val="0"/>
        <w:adjustRightInd w:val="0"/>
        <w:spacing w:after="0" w:line="240" w:lineRule="auto"/>
      </w:pPr>
    </w:p>
    <w:p w14:paraId="229721EE" w14:textId="1AFD6A4D" w:rsidR="00E90FAD" w:rsidRDefault="00E90FAD" w:rsidP="00F52182">
      <w:pPr>
        <w:autoSpaceDE w:val="0"/>
        <w:autoSpaceDN w:val="0"/>
        <w:adjustRightInd w:val="0"/>
        <w:spacing w:after="0" w:line="240" w:lineRule="auto"/>
      </w:pPr>
    </w:p>
    <w:p w14:paraId="0331692B" w14:textId="77777777" w:rsidR="007673FB" w:rsidRDefault="00E90FAD" w:rsidP="00F52182">
      <w:pPr>
        <w:autoSpaceDE w:val="0"/>
        <w:autoSpaceDN w:val="0"/>
        <w:adjustRightInd w:val="0"/>
        <w:spacing w:after="0" w:line="240" w:lineRule="auto"/>
      </w:pPr>
      <w:r w:rsidRPr="007673FB">
        <w:rPr>
          <w:b/>
          <w:bCs/>
        </w:rPr>
        <w:t>B112</w:t>
      </w:r>
      <w:r>
        <w:t xml:space="preserve"> To record accrued interest paid. </w:t>
      </w:r>
    </w:p>
    <w:p w14:paraId="1BA294F5" w14:textId="77777777" w:rsidR="007673FB" w:rsidRDefault="007673FB" w:rsidP="00F52182">
      <w:pPr>
        <w:autoSpaceDE w:val="0"/>
        <w:autoSpaceDN w:val="0"/>
        <w:adjustRightInd w:val="0"/>
        <w:spacing w:after="0" w:line="240" w:lineRule="auto"/>
      </w:pPr>
    </w:p>
    <w:p w14:paraId="7A1A5AEF" w14:textId="0696C5C4" w:rsidR="007673FB" w:rsidRDefault="00E90FAD" w:rsidP="00F52182">
      <w:pPr>
        <w:autoSpaceDE w:val="0"/>
        <w:autoSpaceDN w:val="0"/>
        <w:adjustRightInd w:val="0"/>
        <w:spacing w:after="0" w:line="240" w:lineRule="auto"/>
      </w:pPr>
      <w:r w:rsidRPr="007673FB">
        <w:rPr>
          <w:b/>
          <w:bCs/>
        </w:rPr>
        <w:t>Comment:</w:t>
      </w:r>
      <w:r>
        <w:t xml:space="preserve"> See USSGL TC-B418 for the accrued liability. Also post USSGL TC B235</w:t>
      </w:r>
      <w:r w:rsidR="007673FB">
        <w:t xml:space="preserve"> </w:t>
      </w:r>
      <w:r w:rsidR="007673FB" w:rsidRPr="007673FB">
        <w:rPr>
          <w:highlight w:val="yellow"/>
        </w:rPr>
        <w:t>if funded by a direct appropriation</w:t>
      </w:r>
      <w:r>
        <w:t xml:space="preserve">. </w:t>
      </w:r>
    </w:p>
    <w:p w14:paraId="352EA711" w14:textId="77777777" w:rsidR="007673FB" w:rsidRDefault="007673FB" w:rsidP="00F52182">
      <w:pPr>
        <w:autoSpaceDE w:val="0"/>
        <w:autoSpaceDN w:val="0"/>
        <w:adjustRightInd w:val="0"/>
        <w:spacing w:after="0" w:line="240" w:lineRule="auto"/>
      </w:pPr>
    </w:p>
    <w:p w14:paraId="00FE22F0" w14:textId="77777777" w:rsidR="007673FB" w:rsidRPr="007673FB" w:rsidRDefault="00E90FAD" w:rsidP="00F52182">
      <w:pPr>
        <w:autoSpaceDE w:val="0"/>
        <w:autoSpaceDN w:val="0"/>
        <w:adjustRightInd w:val="0"/>
        <w:spacing w:after="0" w:line="240" w:lineRule="auto"/>
        <w:rPr>
          <w:b/>
          <w:bCs/>
        </w:rPr>
      </w:pPr>
      <w:r w:rsidRPr="007673FB">
        <w:rPr>
          <w:b/>
          <w:bCs/>
        </w:rPr>
        <w:t xml:space="preserve">Budgetary Entry </w:t>
      </w:r>
    </w:p>
    <w:p w14:paraId="7714FD90" w14:textId="77777777" w:rsidR="007673FB" w:rsidRDefault="00E90FAD" w:rsidP="00F52182">
      <w:pPr>
        <w:autoSpaceDE w:val="0"/>
        <w:autoSpaceDN w:val="0"/>
        <w:adjustRightInd w:val="0"/>
        <w:spacing w:after="0" w:line="240" w:lineRule="auto"/>
      </w:pPr>
      <w:r>
        <w:t xml:space="preserve">Debit 490100 Delivered Orders - Obligations, Unpaid </w:t>
      </w:r>
    </w:p>
    <w:p w14:paraId="55FF5FDC" w14:textId="6A2515E3" w:rsidR="007673FB" w:rsidRDefault="007673FB" w:rsidP="00F52182">
      <w:pPr>
        <w:autoSpaceDE w:val="0"/>
        <w:autoSpaceDN w:val="0"/>
        <w:adjustRightInd w:val="0"/>
        <w:spacing w:after="0" w:line="240" w:lineRule="auto"/>
      </w:pPr>
      <w:r>
        <w:t xml:space="preserve">      </w:t>
      </w:r>
      <w:r w:rsidR="00E90FAD">
        <w:t xml:space="preserve">Credit 490200 Delivered Orders - Obligations, Paid </w:t>
      </w:r>
    </w:p>
    <w:p w14:paraId="3B116521" w14:textId="77777777" w:rsidR="007673FB" w:rsidRDefault="007673FB" w:rsidP="00F52182">
      <w:pPr>
        <w:autoSpaceDE w:val="0"/>
        <w:autoSpaceDN w:val="0"/>
        <w:adjustRightInd w:val="0"/>
        <w:spacing w:after="0" w:line="240" w:lineRule="auto"/>
      </w:pPr>
    </w:p>
    <w:p w14:paraId="25C57C4C" w14:textId="77777777" w:rsidR="007673FB" w:rsidRPr="007673FB" w:rsidRDefault="00E90FAD" w:rsidP="00F52182">
      <w:pPr>
        <w:autoSpaceDE w:val="0"/>
        <w:autoSpaceDN w:val="0"/>
        <w:adjustRightInd w:val="0"/>
        <w:spacing w:after="0" w:line="240" w:lineRule="auto"/>
        <w:rPr>
          <w:b/>
          <w:bCs/>
        </w:rPr>
      </w:pPr>
      <w:r w:rsidRPr="007673FB">
        <w:rPr>
          <w:b/>
          <w:bCs/>
        </w:rPr>
        <w:t xml:space="preserve">Proprietary Entry </w:t>
      </w:r>
    </w:p>
    <w:p w14:paraId="00504399" w14:textId="77777777" w:rsidR="007673FB" w:rsidRDefault="00E90FAD" w:rsidP="00F52182">
      <w:pPr>
        <w:autoSpaceDE w:val="0"/>
        <w:autoSpaceDN w:val="0"/>
        <w:adjustRightInd w:val="0"/>
        <w:spacing w:after="0" w:line="240" w:lineRule="auto"/>
      </w:pPr>
      <w:r>
        <w:t xml:space="preserve">Debit 214000 Accrued Interest Payable - Not Otherwise Classified </w:t>
      </w:r>
    </w:p>
    <w:p w14:paraId="3D4875CC" w14:textId="527CFF31" w:rsidR="007673FB" w:rsidRDefault="00E90FAD" w:rsidP="00F52182">
      <w:pPr>
        <w:autoSpaceDE w:val="0"/>
        <w:autoSpaceDN w:val="0"/>
        <w:adjustRightInd w:val="0"/>
        <w:spacing w:after="0" w:line="240" w:lineRule="auto"/>
      </w:pPr>
      <w:r>
        <w:t xml:space="preserve">Debit 214100 Accrued Interest Payable </w:t>
      </w:r>
      <w:r w:rsidR="007673FB">
        <w:t>–</w:t>
      </w:r>
      <w:r>
        <w:t xml:space="preserve"> Loans</w:t>
      </w:r>
    </w:p>
    <w:p w14:paraId="00708C93" w14:textId="77777777" w:rsidR="007673FB" w:rsidRDefault="00E90FAD" w:rsidP="00F52182">
      <w:pPr>
        <w:autoSpaceDE w:val="0"/>
        <w:autoSpaceDN w:val="0"/>
        <w:adjustRightInd w:val="0"/>
        <w:spacing w:after="0" w:line="240" w:lineRule="auto"/>
      </w:pPr>
      <w:r>
        <w:t xml:space="preserve">Debit 214200 Accrued Interest Payable - Debt </w:t>
      </w:r>
    </w:p>
    <w:p w14:paraId="01CEAB2A" w14:textId="77777777" w:rsidR="007673FB" w:rsidRDefault="00E90FAD" w:rsidP="00F52182">
      <w:pPr>
        <w:autoSpaceDE w:val="0"/>
        <w:autoSpaceDN w:val="0"/>
        <w:adjustRightInd w:val="0"/>
        <w:spacing w:after="0" w:line="240" w:lineRule="auto"/>
      </w:pPr>
      <w:r>
        <w:t>Debit 214900 Accrued Interest Payable on Uninvested Funds</w:t>
      </w:r>
    </w:p>
    <w:p w14:paraId="06E3C05A" w14:textId="70229C41" w:rsidR="00E90FAD" w:rsidRDefault="007673FB" w:rsidP="00F52182">
      <w:pPr>
        <w:autoSpaceDE w:val="0"/>
        <w:autoSpaceDN w:val="0"/>
        <w:adjustRightInd w:val="0"/>
        <w:spacing w:after="0" w:line="240" w:lineRule="auto"/>
      </w:pPr>
      <w:r>
        <w:t xml:space="preserve">     </w:t>
      </w:r>
      <w:r w:rsidR="00E90FAD">
        <w:t xml:space="preserve"> Credit 101000 Fund Balance </w:t>
      </w:r>
      <w:proofErr w:type="gramStart"/>
      <w:r w:rsidR="00E90FAD">
        <w:t>With</w:t>
      </w:r>
      <w:proofErr w:type="gramEnd"/>
      <w:r w:rsidR="00E90FAD">
        <w:t xml:space="preserve"> Treasury</w:t>
      </w:r>
    </w:p>
    <w:p w14:paraId="7FAC9C55" w14:textId="2BC58A8B" w:rsidR="00E90FAD" w:rsidRDefault="00E90FAD" w:rsidP="00F52182">
      <w:pPr>
        <w:autoSpaceDE w:val="0"/>
        <w:autoSpaceDN w:val="0"/>
        <w:adjustRightInd w:val="0"/>
        <w:spacing w:after="0" w:line="240" w:lineRule="auto"/>
        <w:rPr>
          <w:rFonts w:ascii="TimesNewRoman,Bold" w:hAnsi="TimesNewRoman,Bold" w:cs="TimesNewRoman,Bold"/>
          <w:b/>
          <w:bCs/>
          <w:sz w:val="20"/>
          <w:szCs w:val="20"/>
        </w:rPr>
      </w:pPr>
    </w:p>
    <w:p w14:paraId="4D3E3F40" w14:textId="77777777" w:rsidR="007673FB" w:rsidRDefault="007673FB" w:rsidP="00F52182">
      <w:pPr>
        <w:autoSpaceDE w:val="0"/>
        <w:autoSpaceDN w:val="0"/>
        <w:adjustRightInd w:val="0"/>
        <w:spacing w:after="0" w:line="240" w:lineRule="auto"/>
      </w:pPr>
      <w:r w:rsidRPr="007673FB">
        <w:rPr>
          <w:b/>
          <w:bCs/>
        </w:rPr>
        <w:t>B115</w:t>
      </w:r>
      <w:r>
        <w:t xml:space="preserve"> To record a confirmed disbursement schedule where an upward adjustment of a prior-year unpaid delivered order was previously accrued. </w:t>
      </w:r>
    </w:p>
    <w:p w14:paraId="64C9CC38" w14:textId="77777777" w:rsidR="007673FB" w:rsidRDefault="007673FB" w:rsidP="00F52182">
      <w:pPr>
        <w:autoSpaceDE w:val="0"/>
        <w:autoSpaceDN w:val="0"/>
        <w:adjustRightInd w:val="0"/>
        <w:spacing w:after="0" w:line="240" w:lineRule="auto"/>
      </w:pPr>
    </w:p>
    <w:p w14:paraId="702E33A4" w14:textId="30A1D35D" w:rsidR="007673FB" w:rsidRDefault="007673FB" w:rsidP="00F52182">
      <w:pPr>
        <w:autoSpaceDE w:val="0"/>
        <w:autoSpaceDN w:val="0"/>
        <w:adjustRightInd w:val="0"/>
        <w:spacing w:after="0" w:line="240" w:lineRule="auto"/>
      </w:pPr>
      <w:r w:rsidRPr="007673FB">
        <w:rPr>
          <w:b/>
          <w:bCs/>
        </w:rPr>
        <w:t>Comment:</w:t>
      </w:r>
      <w:r>
        <w:t xml:space="preserve"> Clearing from unpaid to paid. Also post USSGL TC B235 </w:t>
      </w:r>
      <w:r w:rsidRPr="007673FB">
        <w:rPr>
          <w:highlight w:val="yellow"/>
        </w:rPr>
        <w:t>if funded by a direct appropriation</w:t>
      </w:r>
      <w:r>
        <w:t xml:space="preserve">. For a confirmed disbursement schedule where an unpaid delivered order was previously accrued, see USSGL TC B110. </w:t>
      </w:r>
    </w:p>
    <w:p w14:paraId="47F7E355" w14:textId="77777777" w:rsidR="007673FB" w:rsidRDefault="007673FB" w:rsidP="00F52182">
      <w:pPr>
        <w:autoSpaceDE w:val="0"/>
        <w:autoSpaceDN w:val="0"/>
        <w:adjustRightInd w:val="0"/>
        <w:spacing w:after="0" w:line="240" w:lineRule="auto"/>
      </w:pPr>
    </w:p>
    <w:p w14:paraId="21323A8B" w14:textId="77777777" w:rsidR="007673FB" w:rsidRPr="007673FB" w:rsidRDefault="007673FB" w:rsidP="00F52182">
      <w:pPr>
        <w:autoSpaceDE w:val="0"/>
        <w:autoSpaceDN w:val="0"/>
        <w:adjustRightInd w:val="0"/>
        <w:spacing w:after="0" w:line="240" w:lineRule="auto"/>
        <w:rPr>
          <w:b/>
          <w:bCs/>
        </w:rPr>
      </w:pPr>
      <w:r w:rsidRPr="007673FB">
        <w:rPr>
          <w:b/>
          <w:bCs/>
        </w:rPr>
        <w:t xml:space="preserve">Budgetary Entry </w:t>
      </w:r>
    </w:p>
    <w:p w14:paraId="5EA574DB" w14:textId="77777777" w:rsidR="007673FB" w:rsidRDefault="007673FB" w:rsidP="00F52182">
      <w:pPr>
        <w:autoSpaceDE w:val="0"/>
        <w:autoSpaceDN w:val="0"/>
        <w:adjustRightInd w:val="0"/>
        <w:spacing w:after="0" w:line="240" w:lineRule="auto"/>
      </w:pPr>
      <w:r>
        <w:t xml:space="preserve">Debit 498100 Upward Adjustments of Prior-Year Delivered Orders - Obligations, Unpaid </w:t>
      </w:r>
    </w:p>
    <w:p w14:paraId="47A0CB32" w14:textId="219D57FB" w:rsidR="007673FB" w:rsidRDefault="007673FB" w:rsidP="00F52182">
      <w:pPr>
        <w:autoSpaceDE w:val="0"/>
        <w:autoSpaceDN w:val="0"/>
        <w:adjustRightInd w:val="0"/>
        <w:spacing w:after="0" w:line="240" w:lineRule="auto"/>
      </w:pPr>
      <w:r>
        <w:t xml:space="preserve">      Credit 498200 Upward Adjustments of Prior-Year Delivered Orders - Obligations, Paid</w:t>
      </w:r>
    </w:p>
    <w:p w14:paraId="68E98653" w14:textId="77777777" w:rsidR="007673FB" w:rsidRDefault="007673FB" w:rsidP="00F52182">
      <w:pPr>
        <w:autoSpaceDE w:val="0"/>
        <w:autoSpaceDN w:val="0"/>
        <w:adjustRightInd w:val="0"/>
        <w:spacing w:after="0" w:line="240" w:lineRule="auto"/>
      </w:pPr>
    </w:p>
    <w:p w14:paraId="5E05C6F6" w14:textId="77777777" w:rsidR="007673FB" w:rsidRPr="007673FB" w:rsidRDefault="007673FB" w:rsidP="00F52182">
      <w:pPr>
        <w:autoSpaceDE w:val="0"/>
        <w:autoSpaceDN w:val="0"/>
        <w:adjustRightInd w:val="0"/>
        <w:spacing w:after="0" w:line="240" w:lineRule="auto"/>
        <w:rPr>
          <w:b/>
          <w:bCs/>
        </w:rPr>
      </w:pPr>
      <w:r w:rsidRPr="007673FB">
        <w:rPr>
          <w:b/>
          <w:bCs/>
        </w:rPr>
        <w:t xml:space="preserve">Proprietary Entry </w:t>
      </w:r>
    </w:p>
    <w:p w14:paraId="2E8BA257" w14:textId="77777777" w:rsidR="007673FB" w:rsidRDefault="007673FB" w:rsidP="00F52182">
      <w:pPr>
        <w:autoSpaceDE w:val="0"/>
        <w:autoSpaceDN w:val="0"/>
        <w:adjustRightInd w:val="0"/>
        <w:spacing w:after="0" w:line="240" w:lineRule="auto"/>
      </w:pPr>
      <w:r>
        <w:t xml:space="preserve">Debit 211000 Accounts Payable </w:t>
      </w:r>
    </w:p>
    <w:p w14:paraId="47E17936" w14:textId="77777777" w:rsidR="007673FB" w:rsidRDefault="007673FB" w:rsidP="00F52182">
      <w:pPr>
        <w:autoSpaceDE w:val="0"/>
        <w:autoSpaceDN w:val="0"/>
        <w:adjustRightInd w:val="0"/>
        <w:spacing w:after="0" w:line="240" w:lineRule="auto"/>
      </w:pPr>
      <w:r>
        <w:t xml:space="preserve">Debit 211200 Accounts Payable for Federal Government Sponsored Enterprise </w:t>
      </w:r>
    </w:p>
    <w:p w14:paraId="3BB75E59" w14:textId="77777777" w:rsidR="007673FB" w:rsidRDefault="007673FB" w:rsidP="00F52182">
      <w:pPr>
        <w:autoSpaceDE w:val="0"/>
        <w:autoSpaceDN w:val="0"/>
        <w:adjustRightInd w:val="0"/>
        <w:spacing w:after="0" w:line="240" w:lineRule="auto"/>
      </w:pPr>
      <w:r>
        <w:t xml:space="preserve">Debit 212000 Disbursements in Transit </w:t>
      </w:r>
    </w:p>
    <w:p w14:paraId="3B12F34C" w14:textId="77777777" w:rsidR="007673FB" w:rsidRDefault="007673FB" w:rsidP="00F52182">
      <w:pPr>
        <w:autoSpaceDE w:val="0"/>
        <w:autoSpaceDN w:val="0"/>
        <w:adjustRightInd w:val="0"/>
        <w:spacing w:after="0" w:line="240" w:lineRule="auto"/>
      </w:pPr>
      <w:r>
        <w:t>Debit 213000 Contract Holdbacks</w:t>
      </w:r>
    </w:p>
    <w:p w14:paraId="36481836" w14:textId="43D728C6" w:rsidR="007673FB" w:rsidRDefault="007673FB" w:rsidP="00F52182">
      <w:pPr>
        <w:autoSpaceDE w:val="0"/>
        <w:autoSpaceDN w:val="0"/>
        <w:adjustRightInd w:val="0"/>
        <w:spacing w:after="0" w:line="240" w:lineRule="auto"/>
      </w:pPr>
      <w:r>
        <w:t xml:space="preserve">Debit 216000 Entitlement Benefits Due and Payable </w:t>
      </w:r>
    </w:p>
    <w:p w14:paraId="4D378629" w14:textId="77777777" w:rsidR="007673FB" w:rsidRDefault="007673FB" w:rsidP="00F52182">
      <w:pPr>
        <w:autoSpaceDE w:val="0"/>
        <w:autoSpaceDN w:val="0"/>
        <w:adjustRightInd w:val="0"/>
        <w:spacing w:after="0" w:line="240" w:lineRule="auto"/>
      </w:pPr>
      <w:r>
        <w:t xml:space="preserve">Debit 219000 Other Liabilities </w:t>
      </w:r>
      <w:proofErr w:type="gramStart"/>
      <w:r>
        <w:t>With</w:t>
      </w:r>
      <w:proofErr w:type="gramEnd"/>
      <w:r>
        <w:t xml:space="preserve"> Related Budgetary Obligations </w:t>
      </w:r>
    </w:p>
    <w:p w14:paraId="5A1307EF" w14:textId="77777777" w:rsidR="007673FB" w:rsidRDefault="007673FB" w:rsidP="00F52182">
      <w:pPr>
        <w:autoSpaceDE w:val="0"/>
        <w:autoSpaceDN w:val="0"/>
        <w:adjustRightInd w:val="0"/>
        <w:spacing w:after="0" w:line="240" w:lineRule="auto"/>
      </w:pPr>
      <w:r>
        <w:t xml:space="preserve">Debit 220000 Liability for Unpaid Insurance Claims </w:t>
      </w:r>
    </w:p>
    <w:p w14:paraId="368FA560" w14:textId="77777777" w:rsidR="007673FB" w:rsidRDefault="007673FB" w:rsidP="00F52182">
      <w:pPr>
        <w:autoSpaceDE w:val="0"/>
        <w:autoSpaceDN w:val="0"/>
        <w:adjustRightInd w:val="0"/>
        <w:spacing w:after="0" w:line="240" w:lineRule="auto"/>
      </w:pPr>
      <w:r>
        <w:t xml:space="preserve">Debit 221000 Accrued Funded Payroll and Leave </w:t>
      </w:r>
    </w:p>
    <w:p w14:paraId="7AF3B527" w14:textId="77777777" w:rsidR="007673FB" w:rsidRDefault="007673FB" w:rsidP="00F52182">
      <w:pPr>
        <w:autoSpaceDE w:val="0"/>
        <w:autoSpaceDN w:val="0"/>
        <w:adjustRightInd w:val="0"/>
        <w:spacing w:after="0" w:line="240" w:lineRule="auto"/>
      </w:pPr>
      <w:r>
        <w:t xml:space="preserve">Debit 221100 Withholdings Payable </w:t>
      </w:r>
    </w:p>
    <w:p w14:paraId="3D796935" w14:textId="77777777" w:rsidR="007673FB" w:rsidRDefault="007673FB" w:rsidP="00F52182">
      <w:pPr>
        <w:autoSpaceDE w:val="0"/>
        <w:autoSpaceDN w:val="0"/>
        <w:adjustRightInd w:val="0"/>
        <w:spacing w:after="0" w:line="240" w:lineRule="auto"/>
      </w:pPr>
      <w:r>
        <w:t xml:space="preserve">Debit 221300 Employer Contributions and Payroll Taxes Payable </w:t>
      </w:r>
    </w:p>
    <w:p w14:paraId="463F52E4" w14:textId="77777777" w:rsidR="007673FB" w:rsidRDefault="007673FB" w:rsidP="00F52182">
      <w:pPr>
        <w:autoSpaceDE w:val="0"/>
        <w:autoSpaceDN w:val="0"/>
        <w:adjustRightInd w:val="0"/>
        <w:spacing w:after="0" w:line="240" w:lineRule="auto"/>
      </w:pPr>
      <w:r>
        <w:t xml:space="preserve">Debit 221500 Other </w:t>
      </w:r>
      <w:proofErr w:type="spellStart"/>
      <w:r>
        <w:t>Post Employment</w:t>
      </w:r>
      <w:proofErr w:type="spellEnd"/>
      <w:r>
        <w:t xml:space="preserve"> Benefits Due and Payable </w:t>
      </w:r>
    </w:p>
    <w:p w14:paraId="09AFD7D5" w14:textId="77777777" w:rsidR="007673FB" w:rsidRDefault="007673FB" w:rsidP="00F52182">
      <w:pPr>
        <w:autoSpaceDE w:val="0"/>
        <w:autoSpaceDN w:val="0"/>
        <w:adjustRightInd w:val="0"/>
        <w:spacing w:after="0" w:line="240" w:lineRule="auto"/>
      </w:pPr>
      <w:r>
        <w:t xml:space="preserve">Debit 294000 Capital Lease Liability </w:t>
      </w:r>
    </w:p>
    <w:p w14:paraId="5460D19C" w14:textId="4B365127" w:rsidR="007673FB" w:rsidRDefault="007673FB" w:rsidP="00F52182">
      <w:pPr>
        <w:autoSpaceDE w:val="0"/>
        <w:autoSpaceDN w:val="0"/>
        <w:adjustRightInd w:val="0"/>
        <w:spacing w:after="0" w:line="240" w:lineRule="auto"/>
      </w:pPr>
      <w:r>
        <w:t xml:space="preserve">      Credit 101000 Fund Balance </w:t>
      </w:r>
      <w:proofErr w:type="gramStart"/>
      <w:r>
        <w:t>With</w:t>
      </w:r>
      <w:proofErr w:type="gramEnd"/>
      <w:r>
        <w:t xml:space="preserve"> Treasury</w:t>
      </w:r>
    </w:p>
    <w:p w14:paraId="7DD4321C" w14:textId="5093606B" w:rsidR="007673FB" w:rsidRDefault="007673FB" w:rsidP="00F52182">
      <w:pPr>
        <w:autoSpaceDE w:val="0"/>
        <w:autoSpaceDN w:val="0"/>
        <w:adjustRightInd w:val="0"/>
        <w:spacing w:after="0" w:line="240" w:lineRule="auto"/>
      </w:pPr>
    </w:p>
    <w:p w14:paraId="40E6D9A3" w14:textId="77777777" w:rsidR="007673FB" w:rsidRDefault="007673FB" w:rsidP="00F52182">
      <w:pPr>
        <w:autoSpaceDE w:val="0"/>
        <w:autoSpaceDN w:val="0"/>
        <w:adjustRightInd w:val="0"/>
        <w:spacing w:after="0" w:line="240" w:lineRule="auto"/>
      </w:pPr>
    </w:p>
    <w:p w14:paraId="716803CB" w14:textId="3E66838C" w:rsidR="007673FB" w:rsidRDefault="007673FB" w:rsidP="00F52182">
      <w:pPr>
        <w:autoSpaceDE w:val="0"/>
        <w:autoSpaceDN w:val="0"/>
        <w:adjustRightInd w:val="0"/>
        <w:spacing w:after="0" w:line="240" w:lineRule="auto"/>
      </w:pPr>
    </w:p>
    <w:p w14:paraId="7DD174FC" w14:textId="77777777" w:rsidR="007673FB" w:rsidRDefault="007673FB" w:rsidP="00F52182">
      <w:pPr>
        <w:autoSpaceDE w:val="0"/>
        <w:autoSpaceDN w:val="0"/>
        <w:adjustRightInd w:val="0"/>
        <w:spacing w:after="0" w:line="240" w:lineRule="auto"/>
        <w:rPr>
          <w:rFonts w:ascii="TimesNewRoman,Bold" w:hAnsi="TimesNewRoman,Bold" w:cs="TimesNewRoman,Bold"/>
          <w:b/>
          <w:bCs/>
          <w:sz w:val="20"/>
          <w:szCs w:val="20"/>
        </w:rPr>
      </w:pPr>
    </w:p>
    <w:p w14:paraId="76BB688F" w14:textId="0C60C050" w:rsidR="007673FB" w:rsidRDefault="007673FB" w:rsidP="00F52182">
      <w:pPr>
        <w:autoSpaceDE w:val="0"/>
        <w:autoSpaceDN w:val="0"/>
        <w:adjustRightInd w:val="0"/>
        <w:spacing w:after="0" w:line="240" w:lineRule="auto"/>
      </w:pPr>
      <w:r w:rsidRPr="007673FB">
        <w:rPr>
          <w:b/>
          <w:bCs/>
        </w:rPr>
        <w:t>B120</w:t>
      </w:r>
      <w:r>
        <w:t xml:space="preserve"> </w:t>
      </w:r>
      <w:r w:rsidR="006F6AB0">
        <w:t xml:space="preserve">  </w:t>
      </w:r>
      <w:r>
        <w:t xml:space="preserve">To record principal repayments to the Bureau of the Fiscal Service and the Federal Financing Bank via non-expenditure transfers that were previously anticipated. For example, this transaction includes repayments of principal and repayments due to modifications of credit reform loans. </w:t>
      </w:r>
    </w:p>
    <w:p w14:paraId="3E991624" w14:textId="77777777" w:rsidR="007673FB" w:rsidRDefault="007673FB" w:rsidP="00F52182">
      <w:pPr>
        <w:autoSpaceDE w:val="0"/>
        <w:autoSpaceDN w:val="0"/>
        <w:adjustRightInd w:val="0"/>
        <w:spacing w:after="0" w:line="240" w:lineRule="auto"/>
      </w:pPr>
    </w:p>
    <w:p w14:paraId="3B60B5F3" w14:textId="1F0A15C9" w:rsidR="007673FB" w:rsidRDefault="007673FB" w:rsidP="00F52182">
      <w:pPr>
        <w:autoSpaceDE w:val="0"/>
        <w:autoSpaceDN w:val="0"/>
        <w:adjustRightInd w:val="0"/>
        <w:spacing w:after="0" w:line="240" w:lineRule="auto"/>
      </w:pPr>
      <w:r w:rsidRPr="007673FB">
        <w:rPr>
          <w:b/>
          <w:bCs/>
        </w:rPr>
        <w:t>Comment:</w:t>
      </w:r>
      <w:r>
        <w:t xml:space="preserve"> If not anticipated, see USSGL TC B121. See USSGL TC A142 for non-expenditure transfers that were previously anticipated. If repayment is a result of a debt forgiveness appropriation, also post USSGL TC B235</w:t>
      </w:r>
      <w:r w:rsidR="006F6AB0">
        <w:t xml:space="preserve"> </w:t>
      </w:r>
      <w:r w:rsidR="006F6AB0" w:rsidRPr="007673FB">
        <w:rPr>
          <w:highlight w:val="yellow"/>
        </w:rPr>
        <w:t>if funded by a direct appropriation</w:t>
      </w:r>
      <w:r>
        <w:t xml:space="preserve">. </w:t>
      </w:r>
    </w:p>
    <w:p w14:paraId="5A1FD2C5" w14:textId="77777777" w:rsidR="007673FB" w:rsidRDefault="007673FB" w:rsidP="00F52182">
      <w:pPr>
        <w:autoSpaceDE w:val="0"/>
        <w:autoSpaceDN w:val="0"/>
        <w:adjustRightInd w:val="0"/>
        <w:spacing w:after="0" w:line="240" w:lineRule="auto"/>
      </w:pPr>
    </w:p>
    <w:p w14:paraId="34361A38" w14:textId="77777777" w:rsidR="007673FB" w:rsidRPr="007673FB" w:rsidRDefault="007673FB" w:rsidP="00F52182">
      <w:pPr>
        <w:autoSpaceDE w:val="0"/>
        <w:autoSpaceDN w:val="0"/>
        <w:adjustRightInd w:val="0"/>
        <w:spacing w:after="0" w:line="240" w:lineRule="auto"/>
        <w:rPr>
          <w:b/>
          <w:bCs/>
        </w:rPr>
      </w:pPr>
      <w:r w:rsidRPr="007673FB">
        <w:rPr>
          <w:b/>
          <w:bCs/>
        </w:rPr>
        <w:t xml:space="preserve">Budgetary Entry </w:t>
      </w:r>
    </w:p>
    <w:p w14:paraId="6DC2F738" w14:textId="77777777" w:rsidR="007673FB" w:rsidRDefault="007673FB" w:rsidP="00F52182">
      <w:pPr>
        <w:autoSpaceDE w:val="0"/>
        <w:autoSpaceDN w:val="0"/>
        <w:adjustRightInd w:val="0"/>
        <w:spacing w:after="0" w:line="240" w:lineRule="auto"/>
      </w:pPr>
      <w:r>
        <w:t xml:space="preserve">Debit 404700 Anticipated Transfers to the General Fund of the U.S. Government - Current-Year Authority </w:t>
      </w:r>
    </w:p>
    <w:p w14:paraId="39BD83EC" w14:textId="2C2308DC" w:rsidR="00522642" w:rsidRDefault="007673FB" w:rsidP="00522642">
      <w:pPr>
        <w:autoSpaceDE w:val="0"/>
        <w:autoSpaceDN w:val="0"/>
        <w:adjustRightInd w:val="0"/>
        <w:spacing w:after="0" w:line="240" w:lineRule="auto"/>
      </w:pPr>
      <w:r>
        <w:t xml:space="preserve">Debit 404800 Anticipated Transfers to the General Fund of the U.S. Government - Prior-Year Balances </w:t>
      </w:r>
      <w:r w:rsidR="003E7E5B">
        <w:t xml:space="preserve">                                    </w:t>
      </w:r>
      <w:r>
        <w:t xml:space="preserve">     </w:t>
      </w:r>
      <w:r w:rsidR="003E7E5B">
        <w:t xml:space="preserve">                          </w:t>
      </w:r>
      <w:r w:rsidR="0081279B">
        <w:t xml:space="preserve">   </w:t>
      </w:r>
      <w:r w:rsidR="003A759C">
        <w:t xml:space="preserve">  </w:t>
      </w:r>
    </w:p>
    <w:p w14:paraId="62DA5AD5" w14:textId="2162B34E" w:rsidR="003E7E5B" w:rsidRDefault="00522642" w:rsidP="00522642">
      <w:pPr>
        <w:autoSpaceDE w:val="0"/>
        <w:autoSpaceDN w:val="0"/>
        <w:adjustRightInd w:val="0"/>
        <w:spacing w:after="0" w:line="240" w:lineRule="auto"/>
      </w:pPr>
      <w:r>
        <w:t xml:space="preserve">      </w:t>
      </w:r>
      <w:r w:rsidR="007673FB">
        <w:t xml:space="preserve">Credit 414200 Actual Repayment of Borrowing Authority Converted to Cash -           </w:t>
      </w:r>
    </w:p>
    <w:p w14:paraId="184B4794" w14:textId="28E9CB25" w:rsidR="003E7E5B" w:rsidRDefault="00522642" w:rsidP="00F52182">
      <w:pPr>
        <w:autoSpaceDE w:val="0"/>
        <w:autoSpaceDN w:val="0"/>
        <w:adjustRightInd w:val="0"/>
        <w:spacing w:after="0" w:line="240" w:lineRule="auto"/>
      </w:pPr>
      <w:r>
        <w:t xml:space="preserve">      </w:t>
      </w:r>
      <w:r w:rsidR="003E7E5B">
        <w:t>- Current-Year Authority</w:t>
      </w:r>
    </w:p>
    <w:p w14:paraId="6521826E" w14:textId="692D19B8" w:rsidR="007673FB" w:rsidRDefault="003E7E5B" w:rsidP="00F52182">
      <w:pPr>
        <w:autoSpaceDE w:val="0"/>
        <w:autoSpaceDN w:val="0"/>
        <w:adjustRightInd w:val="0"/>
        <w:spacing w:after="0" w:line="240" w:lineRule="auto"/>
      </w:pPr>
      <w:r>
        <w:t xml:space="preserve">      </w:t>
      </w:r>
      <w:r w:rsidR="007673FB">
        <w:t xml:space="preserve">Credit 414600 Actual Repayments of Debt, Current-Year Authority </w:t>
      </w:r>
    </w:p>
    <w:p w14:paraId="64B348F7" w14:textId="3C6D000C" w:rsidR="007673FB" w:rsidRDefault="007673FB" w:rsidP="00F52182">
      <w:pPr>
        <w:autoSpaceDE w:val="0"/>
        <w:autoSpaceDN w:val="0"/>
        <w:adjustRightInd w:val="0"/>
        <w:spacing w:after="0" w:line="240" w:lineRule="auto"/>
      </w:pPr>
      <w:r>
        <w:t xml:space="preserve">      Credit 414700 Actual Repayments of Debt, Prior-Year Balances </w:t>
      </w:r>
    </w:p>
    <w:p w14:paraId="08ABBBB2" w14:textId="57179F29" w:rsidR="007673FB" w:rsidRDefault="007673FB" w:rsidP="00F52182">
      <w:pPr>
        <w:autoSpaceDE w:val="0"/>
        <w:autoSpaceDN w:val="0"/>
        <w:adjustRightInd w:val="0"/>
        <w:spacing w:after="0" w:line="240" w:lineRule="auto"/>
      </w:pPr>
    </w:p>
    <w:p w14:paraId="4041CD6C" w14:textId="77777777" w:rsidR="00522642" w:rsidRDefault="00522642" w:rsidP="00F52182">
      <w:pPr>
        <w:autoSpaceDE w:val="0"/>
        <w:autoSpaceDN w:val="0"/>
        <w:adjustRightInd w:val="0"/>
        <w:spacing w:after="0" w:line="240" w:lineRule="auto"/>
      </w:pPr>
    </w:p>
    <w:p w14:paraId="6F67D405" w14:textId="77777777" w:rsidR="007673FB" w:rsidRPr="007673FB" w:rsidRDefault="007673FB" w:rsidP="00F52182">
      <w:pPr>
        <w:autoSpaceDE w:val="0"/>
        <w:autoSpaceDN w:val="0"/>
        <w:adjustRightInd w:val="0"/>
        <w:spacing w:after="0" w:line="240" w:lineRule="auto"/>
        <w:rPr>
          <w:b/>
          <w:bCs/>
        </w:rPr>
      </w:pPr>
      <w:r w:rsidRPr="007673FB">
        <w:rPr>
          <w:b/>
          <w:bCs/>
        </w:rPr>
        <w:lastRenderedPageBreak/>
        <w:t xml:space="preserve">Proprietary Entry </w:t>
      </w:r>
    </w:p>
    <w:p w14:paraId="453F8971" w14:textId="77777777" w:rsidR="007673FB" w:rsidRDefault="007673FB" w:rsidP="00F52182">
      <w:pPr>
        <w:autoSpaceDE w:val="0"/>
        <w:autoSpaceDN w:val="0"/>
        <w:adjustRightInd w:val="0"/>
        <w:spacing w:after="0" w:line="240" w:lineRule="auto"/>
      </w:pPr>
      <w:r>
        <w:t xml:space="preserve">Debit 211000 Accounts Payable </w:t>
      </w:r>
    </w:p>
    <w:p w14:paraId="60FCDB60" w14:textId="77777777" w:rsidR="007673FB" w:rsidRDefault="007673FB" w:rsidP="00F52182">
      <w:pPr>
        <w:autoSpaceDE w:val="0"/>
        <w:autoSpaceDN w:val="0"/>
        <w:adjustRightInd w:val="0"/>
        <w:spacing w:after="0" w:line="240" w:lineRule="auto"/>
      </w:pPr>
      <w:r>
        <w:t xml:space="preserve">Debit 211200 Accounts Payable for Federal Government Sponsored Enterprise </w:t>
      </w:r>
    </w:p>
    <w:p w14:paraId="39D56A03" w14:textId="77777777" w:rsidR="007673FB" w:rsidRDefault="007673FB" w:rsidP="00F52182">
      <w:pPr>
        <w:autoSpaceDE w:val="0"/>
        <w:autoSpaceDN w:val="0"/>
        <w:adjustRightInd w:val="0"/>
        <w:spacing w:after="0" w:line="240" w:lineRule="auto"/>
      </w:pPr>
      <w:r>
        <w:t xml:space="preserve">Debit 251000 Principal Payable to the Bureau of the Fiscal Service </w:t>
      </w:r>
    </w:p>
    <w:p w14:paraId="76A38C2E" w14:textId="77777777" w:rsidR="007673FB" w:rsidRDefault="007673FB" w:rsidP="00F52182">
      <w:pPr>
        <w:autoSpaceDE w:val="0"/>
        <w:autoSpaceDN w:val="0"/>
        <w:adjustRightInd w:val="0"/>
        <w:spacing w:after="0" w:line="240" w:lineRule="auto"/>
      </w:pPr>
      <w:r>
        <w:t xml:space="preserve">Debit 252000 Principal Payable to the Federal Financing Bank </w:t>
      </w:r>
    </w:p>
    <w:p w14:paraId="619D27F4" w14:textId="60F276DE" w:rsidR="00BC7F64" w:rsidRDefault="003E7E5B" w:rsidP="00F52182">
      <w:pPr>
        <w:autoSpaceDE w:val="0"/>
        <w:autoSpaceDN w:val="0"/>
        <w:adjustRightInd w:val="0"/>
        <w:spacing w:after="0" w:line="240" w:lineRule="auto"/>
      </w:pPr>
      <w:r>
        <w:t xml:space="preserve">      </w:t>
      </w:r>
      <w:r w:rsidR="007673FB">
        <w:t xml:space="preserve">Credit 101000 Fund Balance </w:t>
      </w:r>
      <w:proofErr w:type="gramStart"/>
      <w:r w:rsidR="007673FB">
        <w:t>With</w:t>
      </w:r>
      <w:proofErr w:type="gramEnd"/>
      <w:r w:rsidR="007673FB">
        <w:t xml:space="preserve"> Treasury</w:t>
      </w:r>
    </w:p>
    <w:p w14:paraId="50C6FAFD" w14:textId="7C979BAA" w:rsidR="006F6AB0" w:rsidRDefault="006F6AB0" w:rsidP="00F52182">
      <w:pPr>
        <w:autoSpaceDE w:val="0"/>
        <w:autoSpaceDN w:val="0"/>
        <w:adjustRightInd w:val="0"/>
        <w:spacing w:after="0" w:line="240" w:lineRule="auto"/>
      </w:pPr>
    </w:p>
    <w:p w14:paraId="3876A426" w14:textId="77777777" w:rsidR="006F6AB0" w:rsidRDefault="006F6AB0" w:rsidP="00F52182">
      <w:pPr>
        <w:autoSpaceDE w:val="0"/>
        <w:autoSpaceDN w:val="0"/>
        <w:adjustRightInd w:val="0"/>
        <w:spacing w:after="0" w:line="240" w:lineRule="auto"/>
      </w:pPr>
      <w:r w:rsidRPr="003B675E">
        <w:rPr>
          <w:b/>
          <w:bCs/>
        </w:rPr>
        <w:t>B235</w:t>
      </w:r>
      <w:r>
        <w:t xml:space="preserve"> To record the disbursement of appropriations that were previously accrued. </w:t>
      </w:r>
    </w:p>
    <w:p w14:paraId="77FB82EA" w14:textId="77777777" w:rsidR="006F6AB0" w:rsidRDefault="006F6AB0" w:rsidP="00F52182">
      <w:pPr>
        <w:autoSpaceDE w:val="0"/>
        <w:autoSpaceDN w:val="0"/>
        <w:adjustRightInd w:val="0"/>
        <w:spacing w:after="0" w:line="240" w:lineRule="auto"/>
      </w:pPr>
    </w:p>
    <w:p w14:paraId="7EAC91FC" w14:textId="1E0A8CA0" w:rsidR="006F6AB0" w:rsidRDefault="006F6AB0" w:rsidP="00F52182">
      <w:pPr>
        <w:autoSpaceDE w:val="0"/>
        <w:autoSpaceDN w:val="0"/>
        <w:adjustRightInd w:val="0"/>
        <w:spacing w:after="0" w:line="240" w:lineRule="auto"/>
      </w:pPr>
      <w:r w:rsidRPr="006F6AB0">
        <w:rPr>
          <w:b/>
          <w:bCs/>
        </w:rPr>
        <w:t>Comment:</w:t>
      </w:r>
      <w:r>
        <w:t xml:space="preserve"> 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appropriations when the use of the appropriation was previously accrued using TC B134. If the use of the appropriation was not previously accrued, see TC B234. TAFS. USSGL transactions that reference this transaction: B110, B112, </w:t>
      </w:r>
      <w:r w:rsidRPr="006F6AB0">
        <w:rPr>
          <w:highlight w:val="yellow"/>
        </w:rPr>
        <w:t>B115</w:t>
      </w:r>
      <w:r>
        <w:t xml:space="preserve"> and B120. </w:t>
      </w:r>
    </w:p>
    <w:p w14:paraId="1159649A" w14:textId="77777777" w:rsidR="006F6AB0" w:rsidRDefault="006F6AB0" w:rsidP="00F52182">
      <w:pPr>
        <w:autoSpaceDE w:val="0"/>
        <w:autoSpaceDN w:val="0"/>
        <w:adjustRightInd w:val="0"/>
        <w:spacing w:after="0" w:line="240" w:lineRule="auto"/>
      </w:pPr>
    </w:p>
    <w:p w14:paraId="7FFA77CB" w14:textId="77777777" w:rsidR="006F6AB0" w:rsidRDefault="006F6AB0" w:rsidP="00F52182">
      <w:pPr>
        <w:autoSpaceDE w:val="0"/>
        <w:autoSpaceDN w:val="0"/>
        <w:adjustRightInd w:val="0"/>
        <w:spacing w:after="0" w:line="240" w:lineRule="auto"/>
      </w:pPr>
      <w:r w:rsidRPr="006F6AB0">
        <w:rPr>
          <w:b/>
          <w:bCs/>
        </w:rPr>
        <w:t>Reference:</w:t>
      </w:r>
      <w:r>
        <w:t xml:space="preserve"> USSGL implementation guidance; Appropriations Used </w:t>
      </w:r>
    </w:p>
    <w:p w14:paraId="17B80858" w14:textId="77777777" w:rsidR="006F6AB0" w:rsidRDefault="006F6AB0" w:rsidP="00F52182">
      <w:pPr>
        <w:autoSpaceDE w:val="0"/>
        <w:autoSpaceDN w:val="0"/>
        <w:adjustRightInd w:val="0"/>
        <w:spacing w:after="0" w:line="240" w:lineRule="auto"/>
      </w:pPr>
    </w:p>
    <w:p w14:paraId="789184F4" w14:textId="77777777" w:rsidR="006F6AB0" w:rsidRPr="006F6AB0" w:rsidRDefault="006F6AB0" w:rsidP="00F52182">
      <w:pPr>
        <w:autoSpaceDE w:val="0"/>
        <w:autoSpaceDN w:val="0"/>
        <w:adjustRightInd w:val="0"/>
        <w:spacing w:after="0" w:line="240" w:lineRule="auto"/>
        <w:rPr>
          <w:b/>
          <w:bCs/>
        </w:rPr>
      </w:pPr>
      <w:r w:rsidRPr="006F6AB0">
        <w:rPr>
          <w:b/>
          <w:bCs/>
        </w:rPr>
        <w:t xml:space="preserve">Budgetary Entry </w:t>
      </w:r>
    </w:p>
    <w:p w14:paraId="41F3B6B2" w14:textId="127DA0E1" w:rsidR="006F6AB0" w:rsidRDefault="006F6AB0" w:rsidP="00F52182">
      <w:pPr>
        <w:autoSpaceDE w:val="0"/>
        <w:autoSpaceDN w:val="0"/>
        <w:adjustRightInd w:val="0"/>
        <w:spacing w:after="0" w:line="240" w:lineRule="auto"/>
      </w:pPr>
      <w:r>
        <w:t xml:space="preserve">None </w:t>
      </w:r>
    </w:p>
    <w:p w14:paraId="57458CF4" w14:textId="77777777" w:rsidR="006F6AB0" w:rsidRDefault="006F6AB0" w:rsidP="00F52182">
      <w:pPr>
        <w:autoSpaceDE w:val="0"/>
        <w:autoSpaceDN w:val="0"/>
        <w:adjustRightInd w:val="0"/>
        <w:spacing w:after="0" w:line="240" w:lineRule="auto"/>
      </w:pPr>
    </w:p>
    <w:p w14:paraId="27D91F69" w14:textId="77777777" w:rsidR="006F6AB0" w:rsidRPr="006F6AB0" w:rsidRDefault="006F6AB0" w:rsidP="00F52182">
      <w:pPr>
        <w:autoSpaceDE w:val="0"/>
        <w:autoSpaceDN w:val="0"/>
        <w:adjustRightInd w:val="0"/>
        <w:spacing w:after="0" w:line="240" w:lineRule="auto"/>
        <w:rPr>
          <w:b/>
          <w:bCs/>
        </w:rPr>
      </w:pPr>
      <w:r w:rsidRPr="006F6AB0">
        <w:rPr>
          <w:b/>
          <w:bCs/>
        </w:rPr>
        <w:t xml:space="preserve">Proprietary Entry </w:t>
      </w:r>
    </w:p>
    <w:p w14:paraId="69066D9B" w14:textId="77777777" w:rsidR="006F6AB0" w:rsidRDefault="006F6AB0" w:rsidP="00F52182">
      <w:pPr>
        <w:autoSpaceDE w:val="0"/>
        <w:autoSpaceDN w:val="0"/>
        <w:adjustRightInd w:val="0"/>
        <w:spacing w:after="0" w:line="240" w:lineRule="auto"/>
      </w:pPr>
      <w:r>
        <w:t xml:space="preserve">Debit 310710 Unexpended Appropriations - Used - Disbursed </w:t>
      </w:r>
    </w:p>
    <w:p w14:paraId="5B7367EA" w14:textId="77777777" w:rsidR="006F6AB0" w:rsidRDefault="006F6AB0" w:rsidP="00F52182">
      <w:pPr>
        <w:autoSpaceDE w:val="0"/>
        <w:autoSpaceDN w:val="0"/>
        <w:adjustRightInd w:val="0"/>
        <w:spacing w:after="0" w:line="240" w:lineRule="auto"/>
      </w:pPr>
      <w:r>
        <w:t xml:space="preserve">Debit 570000 Expended Appropriations - Used - Accrued </w:t>
      </w:r>
    </w:p>
    <w:p w14:paraId="71711D94" w14:textId="44798A19" w:rsidR="006F6AB0" w:rsidRDefault="006F6AB0" w:rsidP="006F6AB0">
      <w:pPr>
        <w:autoSpaceDE w:val="0"/>
        <w:autoSpaceDN w:val="0"/>
        <w:adjustRightInd w:val="0"/>
        <w:spacing w:after="0" w:line="240" w:lineRule="auto"/>
      </w:pPr>
      <w:r>
        <w:t xml:space="preserve">      Credit 310700 Unexpended Appropriations - Used - Accrued </w:t>
      </w:r>
    </w:p>
    <w:p w14:paraId="5F3BCE34" w14:textId="0557C06C" w:rsidR="006F6AB0" w:rsidRDefault="006F6AB0" w:rsidP="00F52182">
      <w:pPr>
        <w:autoSpaceDE w:val="0"/>
        <w:autoSpaceDN w:val="0"/>
        <w:adjustRightInd w:val="0"/>
        <w:spacing w:after="0" w:line="240" w:lineRule="auto"/>
        <w:rPr>
          <w:rFonts w:ascii="TimesNewRoman,Bold" w:hAnsi="TimesNewRoman,Bold" w:cs="TimesNewRoman,Bold"/>
          <w:sz w:val="20"/>
          <w:szCs w:val="20"/>
        </w:rPr>
      </w:pPr>
      <w:r>
        <w:t xml:space="preserve">      Credit 570010 Expended Appropriations - Disbursed</w:t>
      </w:r>
    </w:p>
    <w:sectPr w:rsidR="006F6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C10C6"/>
    <w:rsid w:val="003A759C"/>
    <w:rsid w:val="003B675E"/>
    <w:rsid w:val="003E7E5B"/>
    <w:rsid w:val="00522642"/>
    <w:rsid w:val="006F6AB0"/>
    <w:rsid w:val="007673FB"/>
    <w:rsid w:val="00800998"/>
    <w:rsid w:val="0081279B"/>
    <w:rsid w:val="008A33F8"/>
    <w:rsid w:val="00BA7024"/>
    <w:rsid w:val="00BC7F64"/>
    <w:rsid w:val="00D33FDC"/>
    <w:rsid w:val="00E90FAD"/>
    <w:rsid w:val="00F5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Kyle B. Moore</cp:lastModifiedBy>
  <cp:revision>11</cp:revision>
  <dcterms:created xsi:type="dcterms:W3CDTF">2022-06-08T17:14:00Z</dcterms:created>
  <dcterms:modified xsi:type="dcterms:W3CDTF">2022-08-16T10:59:00Z</dcterms:modified>
</cp:coreProperties>
</file>