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39021" w14:textId="6617030E" w:rsidR="00052B9C" w:rsidRPr="00052B9C" w:rsidRDefault="00052B9C" w:rsidP="00052B9C">
      <w:pPr>
        <w:jc w:val="center"/>
        <w:rPr>
          <w:rFonts w:ascii="Times New Roman" w:hAnsi="Times New Roman" w:cs="Times New Roman"/>
          <w:b/>
          <w:bCs/>
          <w:sz w:val="28"/>
          <w:szCs w:val="28"/>
          <w:u w:val="single"/>
        </w:rPr>
      </w:pPr>
      <w:r w:rsidRPr="00052B9C">
        <w:rPr>
          <w:rFonts w:ascii="Times New Roman" w:hAnsi="Times New Roman" w:cs="Times New Roman"/>
          <w:b/>
          <w:bCs/>
          <w:sz w:val="28"/>
          <w:szCs w:val="28"/>
          <w:u w:val="single"/>
        </w:rPr>
        <w:t>Proposed Budgetary Account Updates and Additions</w:t>
      </w:r>
    </w:p>
    <w:p w14:paraId="343CF129" w14:textId="0B31AC32" w:rsidR="00A5670F" w:rsidRPr="00052B9C" w:rsidRDefault="00734A7B">
      <w:pPr>
        <w:rPr>
          <w:rFonts w:ascii="Times New Roman" w:hAnsi="Times New Roman" w:cs="Times New Roman"/>
          <w:b/>
          <w:bCs/>
          <w:sz w:val="24"/>
          <w:szCs w:val="24"/>
        </w:rPr>
      </w:pPr>
      <w:r w:rsidRPr="00052B9C">
        <w:rPr>
          <w:rFonts w:ascii="Times New Roman" w:hAnsi="Times New Roman" w:cs="Times New Roman"/>
          <w:b/>
          <w:bCs/>
          <w:sz w:val="24"/>
          <w:szCs w:val="24"/>
        </w:rPr>
        <w:t>FY 22 Definition Revisions</w:t>
      </w:r>
      <w:r w:rsidR="00052B9C">
        <w:rPr>
          <w:rFonts w:ascii="Times New Roman" w:hAnsi="Times New Roman" w:cs="Times New Roman"/>
          <w:b/>
          <w:bCs/>
          <w:sz w:val="24"/>
          <w:szCs w:val="24"/>
        </w:rPr>
        <w:t>:</w:t>
      </w:r>
    </w:p>
    <w:p w14:paraId="2F339173" w14:textId="13FD3C16" w:rsidR="00F46195" w:rsidRPr="00F46195" w:rsidRDefault="00F46195" w:rsidP="00F46195">
      <w:pPr>
        <w:spacing w:after="0" w:line="240" w:lineRule="auto"/>
        <w:rPr>
          <w:rFonts w:ascii="Times New Roman" w:hAnsi="Times New Roman" w:cs="Times New Roman"/>
          <w:sz w:val="24"/>
          <w:szCs w:val="24"/>
        </w:rPr>
      </w:pPr>
      <w:r w:rsidRPr="00F46195">
        <w:rPr>
          <w:rFonts w:ascii="Times New Roman" w:hAnsi="Times New Roman" w:cs="Times New Roman"/>
          <w:b/>
          <w:bCs/>
          <w:sz w:val="24"/>
          <w:szCs w:val="24"/>
        </w:rPr>
        <w:t>Account Title:</w:t>
      </w:r>
      <w:r w:rsidRPr="00F46195">
        <w:rPr>
          <w:rFonts w:ascii="Times New Roman" w:hAnsi="Times New Roman" w:cs="Times New Roman"/>
          <w:sz w:val="24"/>
          <w:szCs w:val="24"/>
        </w:rPr>
        <w:t xml:space="preserve"> Anticipated Reimbursements</w:t>
      </w:r>
    </w:p>
    <w:p w14:paraId="685FC65D" w14:textId="77777777" w:rsidR="00F46195" w:rsidRPr="00F46195" w:rsidRDefault="00F46195" w:rsidP="00F46195">
      <w:pPr>
        <w:spacing w:after="0" w:line="240" w:lineRule="auto"/>
        <w:rPr>
          <w:rFonts w:ascii="Times New Roman" w:hAnsi="Times New Roman" w:cs="Times New Roman"/>
          <w:sz w:val="24"/>
          <w:szCs w:val="24"/>
        </w:rPr>
      </w:pPr>
      <w:r w:rsidRPr="00F46195">
        <w:rPr>
          <w:rFonts w:ascii="Times New Roman" w:hAnsi="Times New Roman" w:cs="Times New Roman"/>
          <w:b/>
          <w:bCs/>
          <w:sz w:val="24"/>
          <w:szCs w:val="24"/>
        </w:rPr>
        <w:t xml:space="preserve">Account Number: </w:t>
      </w:r>
      <w:r w:rsidRPr="00F46195">
        <w:rPr>
          <w:rFonts w:ascii="Times New Roman" w:hAnsi="Times New Roman" w:cs="Times New Roman"/>
          <w:sz w:val="24"/>
          <w:szCs w:val="24"/>
        </w:rPr>
        <w:t>421000</w:t>
      </w:r>
    </w:p>
    <w:p w14:paraId="3D49BE1B" w14:textId="77777777" w:rsidR="00F46195" w:rsidRPr="00F46195" w:rsidRDefault="00F46195" w:rsidP="00F46195">
      <w:pPr>
        <w:spacing w:after="0" w:line="240" w:lineRule="auto"/>
        <w:rPr>
          <w:rFonts w:ascii="Times New Roman" w:hAnsi="Times New Roman" w:cs="Times New Roman"/>
          <w:sz w:val="24"/>
          <w:szCs w:val="24"/>
        </w:rPr>
      </w:pPr>
      <w:r w:rsidRPr="00F46195">
        <w:rPr>
          <w:rFonts w:ascii="Times New Roman" w:hAnsi="Times New Roman" w:cs="Times New Roman"/>
          <w:b/>
          <w:bCs/>
          <w:sz w:val="24"/>
          <w:szCs w:val="24"/>
        </w:rPr>
        <w:t>Normal Balance:</w:t>
      </w:r>
      <w:r w:rsidRPr="00F46195">
        <w:rPr>
          <w:rFonts w:ascii="Times New Roman" w:hAnsi="Times New Roman" w:cs="Times New Roman"/>
          <w:sz w:val="24"/>
          <w:szCs w:val="24"/>
        </w:rPr>
        <w:t xml:space="preserve"> Debit</w:t>
      </w:r>
    </w:p>
    <w:p w14:paraId="510EEB92" w14:textId="77777777" w:rsidR="00F46195" w:rsidRPr="00F46195" w:rsidRDefault="00F46195" w:rsidP="00F46195">
      <w:pPr>
        <w:spacing w:after="0" w:line="240" w:lineRule="auto"/>
        <w:rPr>
          <w:rFonts w:ascii="Times New Roman" w:hAnsi="Times New Roman" w:cs="Times New Roman"/>
          <w:sz w:val="24"/>
          <w:szCs w:val="24"/>
        </w:rPr>
      </w:pPr>
      <w:r w:rsidRPr="00F46195">
        <w:rPr>
          <w:rFonts w:ascii="Times New Roman" w:hAnsi="Times New Roman" w:cs="Times New Roman"/>
          <w:b/>
          <w:bCs/>
          <w:sz w:val="24"/>
          <w:szCs w:val="24"/>
        </w:rPr>
        <w:t>Definition:</w:t>
      </w:r>
      <w:r w:rsidRPr="00F46195">
        <w:rPr>
          <w:rFonts w:ascii="Times New Roman" w:hAnsi="Times New Roman" w:cs="Times New Roman"/>
          <w:sz w:val="24"/>
          <w:szCs w:val="24"/>
        </w:rPr>
        <w:t xml:space="preserve"> This account is used to record the estimate of reimbursements expected to be </w:t>
      </w:r>
    </w:p>
    <w:p w14:paraId="4470311B" w14:textId="77777777" w:rsidR="00F46195" w:rsidRPr="00F46195" w:rsidRDefault="00F46195" w:rsidP="00F46195">
      <w:pPr>
        <w:spacing w:after="0" w:line="240" w:lineRule="auto"/>
        <w:rPr>
          <w:rFonts w:ascii="Times New Roman" w:hAnsi="Times New Roman" w:cs="Times New Roman"/>
          <w:sz w:val="24"/>
          <w:szCs w:val="24"/>
        </w:rPr>
      </w:pPr>
      <w:r w:rsidRPr="00F46195">
        <w:rPr>
          <w:rFonts w:ascii="Times New Roman" w:hAnsi="Times New Roman" w:cs="Times New Roman"/>
          <w:sz w:val="24"/>
          <w:szCs w:val="24"/>
        </w:rPr>
        <w:t xml:space="preserve">earned during the current fiscal year, based on customer orders or services </w:t>
      </w:r>
    </w:p>
    <w:p w14:paraId="565EC7EB" w14:textId="10E770F1" w:rsidR="00F46195" w:rsidRDefault="00F46195" w:rsidP="00F46195">
      <w:pPr>
        <w:spacing w:after="0" w:line="240" w:lineRule="auto"/>
        <w:rPr>
          <w:rFonts w:ascii="Times New Roman" w:hAnsi="Times New Roman" w:cs="Times New Roman"/>
          <w:sz w:val="24"/>
          <w:szCs w:val="24"/>
        </w:rPr>
      </w:pPr>
      <w:r w:rsidRPr="00F46195">
        <w:rPr>
          <w:rFonts w:ascii="Times New Roman" w:hAnsi="Times New Roman" w:cs="Times New Roman"/>
          <w:sz w:val="24"/>
          <w:szCs w:val="24"/>
        </w:rPr>
        <w:t>received or provided.</w:t>
      </w:r>
      <w:r>
        <w:rPr>
          <w:rFonts w:ascii="Times New Roman" w:hAnsi="Times New Roman" w:cs="Times New Roman"/>
          <w:sz w:val="24"/>
          <w:szCs w:val="24"/>
        </w:rPr>
        <w:t xml:space="preserve"> </w:t>
      </w:r>
      <w:r w:rsidRPr="00734A7B">
        <w:rPr>
          <w:rFonts w:ascii="Times New Roman" w:hAnsi="Times New Roman" w:cs="Times New Roman"/>
          <w:sz w:val="24"/>
          <w:szCs w:val="24"/>
          <w:highlight w:val="yellow"/>
        </w:rPr>
        <w:t xml:space="preserve">Although the normal balance for this account is </w:t>
      </w:r>
      <w:r w:rsidR="0024542F">
        <w:rPr>
          <w:rFonts w:ascii="Times New Roman" w:hAnsi="Times New Roman" w:cs="Times New Roman"/>
          <w:sz w:val="24"/>
          <w:szCs w:val="24"/>
          <w:highlight w:val="yellow"/>
        </w:rPr>
        <w:t>debit</w:t>
      </w:r>
      <w:r w:rsidRPr="00734A7B">
        <w:rPr>
          <w:rFonts w:ascii="Times New Roman" w:hAnsi="Times New Roman" w:cs="Times New Roman"/>
          <w:sz w:val="24"/>
          <w:szCs w:val="24"/>
          <w:highlight w:val="yellow"/>
        </w:rPr>
        <w:t xml:space="preserve">, it is acceptable for this account to have a </w:t>
      </w:r>
      <w:r w:rsidR="0024542F">
        <w:rPr>
          <w:rFonts w:ascii="Times New Roman" w:hAnsi="Times New Roman" w:cs="Times New Roman"/>
          <w:sz w:val="24"/>
          <w:szCs w:val="24"/>
          <w:highlight w:val="yellow"/>
        </w:rPr>
        <w:t>credit</w:t>
      </w:r>
      <w:r w:rsidRPr="00734A7B">
        <w:rPr>
          <w:rFonts w:ascii="Times New Roman" w:hAnsi="Times New Roman" w:cs="Times New Roman"/>
          <w:sz w:val="24"/>
          <w:szCs w:val="24"/>
          <w:highlight w:val="yellow"/>
        </w:rPr>
        <w:t xml:space="preserve"> balance.</w:t>
      </w:r>
    </w:p>
    <w:p w14:paraId="1F71A3DB" w14:textId="0D285937" w:rsidR="00F46195" w:rsidRDefault="00F46195" w:rsidP="00F46195">
      <w:pPr>
        <w:spacing w:after="0" w:line="240" w:lineRule="auto"/>
      </w:pPr>
    </w:p>
    <w:p w14:paraId="30A46592" w14:textId="0AAF2022" w:rsidR="00750E5F" w:rsidRDefault="00750E5F" w:rsidP="00750E5F">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Justification: </w:t>
      </w:r>
      <w:r>
        <w:rPr>
          <w:rFonts w:ascii="Times New Roman" w:hAnsi="Times New Roman" w:cs="Times New Roman"/>
          <w:sz w:val="24"/>
          <w:szCs w:val="24"/>
        </w:rPr>
        <w:t xml:space="preserve">To </w:t>
      </w:r>
      <w:r w:rsidR="0024542F">
        <w:rPr>
          <w:rFonts w:ascii="Times New Roman" w:hAnsi="Times New Roman" w:cs="Times New Roman"/>
          <w:sz w:val="24"/>
          <w:szCs w:val="24"/>
        </w:rPr>
        <w:t>clearly state</w:t>
      </w:r>
      <w:r>
        <w:rPr>
          <w:rFonts w:ascii="Times New Roman" w:hAnsi="Times New Roman" w:cs="Times New Roman"/>
          <w:sz w:val="24"/>
          <w:szCs w:val="24"/>
        </w:rPr>
        <w:t xml:space="preserve"> that USSGL account 4</w:t>
      </w:r>
      <w:r w:rsidR="0024542F">
        <w:rPr>
          <w:rFonts w:ascii="Times New Roman" w:hAnsi="Times New Roman" w:cs="Times New Roman"/>
          <w:sz w:val="24"/>
          <w:szCs w:val="24"/>
        </w:rPr>
        <w:t>21</w:t>
      </w:r>
      <w:r>
        <w:rPr>
          <w:rFonts w:ascii="Times New Roman" w:hAnsi="Times New Roman" w:cs="Times New Roman"/>
          <w:sz w:val="24"/>
          <w:szCs w:val="24"/>
        </w:rPr>
        <w:t>000 can be used with either a debit or credit balance.</w:t>
      </w:r>
    </w:p>
    <w:p w14:paraId="6D9A2219" w14:textId="2DD9722C" w:rsidR="00F46195" w:rsidRDefault="00F46195" w:rsidP="00F46195">
      <w:pPr>
        <w:spacing w:after="0" w:line="240" w:lineRule="auto"/>
      </w:pPr>
    </w:p>
    <w:p w14:paraId="09FDDD8D" w14:textId="6B291C59" w:rsidR="00750E5F" w:rsidRDefault="00750E5F" w:rsidP="00F46195">
      <w:pPr>
        <w:spacing w:after="0" w:line="240" w:lineRule="auto"/>
      </w:pPr>
    </w:p>
    <w:p w14:paraId="5D683214" w14:textId="304CA67D" w:rsidR="000170D5" w:rsidRPr="000170D5" w:rsidRDefault="000170D5" w:rsidP="000170D5">
      <w:pPr>
        <w:spacing w:after="0" w:line="240" w:lineRule="auto"/>
        <w:rPr>
          <w:rFonts w:ascii="Times New Roman" w:hAnsi="Times New Roman" w:cs="Times New Roman"/>
          <w:sz w:val="24"/>
          <w:szCs w:val="24"/>
        </w:rPr>
      </w:pPr>
      <w:r w:rsidRPr="000170D5">
        <w:rPr>
          <w:rFonts w:ascii="Times New Roman" w:hAnsi="Times New Roman" w:cs="Times New Roman"/>
          <w:b/>
          <w:bCs/>
          <w:sz w:val="24"/>
          <w:szCs w:val="24"/>
        </w:rPr>
        <w:t xml:space="preserve">Account Title: </w:t>
      </w:r>
      <w:r w:rsidRPr="000170D5">
        <w:rPr>
          <w:rFonts w:ascii="Times New Roman" w:hAnsi="Times New Roman" w:cs="Times New Roman"/>
          <w:sz w:val="24"/>
          <w:szCs w:val="24"/>
        </w:rPr>
        <w:t>Anticipated Reimbursements Used for Substitution</w:t>
      </w:r>
      <w:r>
        <w:rPr>
          <w:rFonts w:ascii="Times New Roman" w:hAnsi="Times New Roman" w:cs="Times New Roman"/>
          <w:sz w:val="24"/>
          <w:szCs w:val="24"/>
        </w:rPr>
        <w:t xml:space="preserve"> </w:t>
      </w:r>
      <w:r w:rsidRPr="000170D5">
        <w:rPr>
          <w:rFonts w:ascii="Times New Roman" w:hAnsi="Times New Roman" w:cs="Times New Roman"/>
          <w:sz w:val="24"/>
          <w:szCs w:val="24"/>
          <w:highlight w:val="yellow"/>
        </w:rPr>
        <w:t>or Liquidation</w:t>
      </w:r>
      <w:r w:rsidRPr="000170D5">
        <w:rPr>
          <w:rFonts w:ascii="Times New Roman" w:hAnsi="Times New Roman" w:cs="Times New Roman"/>
          <w:sz w:val="24"/>
          <w:szCs w:val="24"/>
        </w:rPr>
        <w:t xml:space="preserve"> of Contract Authority</w:t>
      </w:r>
    </w:p>
    <w:p w14:paraId="01560ECC" w14:textId="77777777" w:rsidR="000170D5" w:rsidRPr="000170D5" w:rsidRDefault="000170D5" w:rsidP="000170D5">
      <w:pPr>
        <w:spacing w:after="0" w:line="240" w:lineRule="auto"/>
        <w:rPr>
          <w:rFonts w:ascii="Times New Roman" w:hAnsi="Times New Roman" w:cs="Times New Roman"/>
          <w:b/>
          <w:bCs/>
          <w:sz w:val="24"/>
          <w:szCs w:val="24"/>
        </w:rPr>
      </w:pPr>
      <w:r w:rsidRPr="000170D5">
        <w:rPr>
          <w:rFonts w:ascii="Times New Roman" w:hAnsi="Times New Roman" w:cs="Times New Roman"/>
          <w:b/>
          <w:bCs/>
          <w:sz w:val="24"/>
          <w:szCs w:val="24"/>
        </w:rPr>
        <w:t xml:space="preserve">Account Number: </w:t>
      </w:r>
      <w:r w:rsidRPr="000170D5">
        <w:rPr>
          <w:rFonts w:ascii="Times New Roman" w:hAnsi="Times New Roman" w:cs="Times New Roman"/>
          <w:sz w:val="24"/>
          <w:szCs w:val="24"/>
        </w:rPr>
        <w:t>421100</w:t>
      </w:r>
    </w:p>
    <w:p w14:paraId="5D82604E" w14:textId="77777777" w:rsidR="000170D5" w:rsidRPr="000170D5" w:rsidRDefault="000170D5" w:rsidP="000170D5">
      <w:pPr>
        <w:spacing w:after="0" w:line="240" w:lineRule="auto"/>
        <w:rPr>
          <w:rFonts w:ascii="Times New Roman" w:hAnsi="Times New Roman" w:cs="Times New Roman"/>
          <w:b/>
          <w:bCs/>
          <w:sz w:val="24"/>
          <w:szCs w:val="24"/>
        </w:rPr>
      </w:pPr>
      <w:r w:rsidRPr="000170D5">
        <w:rPr>
          <w:rFonts w:ascii="Times New Roman" w:hAnsi="Times New Roman" w:cs="Times New Roman"/>
          <w:b/>
          <w:bCs/>
          <w:sz w:val="24"/>
          <w:szCs w:val="24"/>
        </w:rPr>
        <w:t xml:space="preserve">Normal Balance: </w:t>
      </w:r>
      <w:r w:rsidRPr="000170D5">
        <w:rPr>
          <w:rFonts w:ascii="Times New Roman" w:hAnsi="Times New Roman" w:cs="Times New Roman"/>
          <w:sz w:val="24"/>
          <w:szCs w:val="24"/>
        </w:rPr>
        <w:t>Credit</w:t>
      </w:r>
    </w:p>
    <w:p w14:paraId="0FFE7E4C" w14:textId="789267B3" w:rsidR="000170D5" w:rsidRDefault="000170D5" w:rsidP="000170D5">
      <w:pPr>
        <w:spacing w:after="0" w:line="240" w:lineRule="auto"/>
        <w:rPr>
          <w:rFonts w:ascii="Times New Roman" w:hAnsi="Times New Roman" w:cs="Times New Roman"/>
          <w:sz w:val="24"/>
          <w:szCs w:val="24"/>
        </w:rPr>
      </w:pPr>
      <w:r w:rsidRPr="000170D5">
        <w:rPr>
          <w:rFonts w:ascii="Times New Roman" w:hAnsi="Times New Roman" w:cs="Times New Roman"/>
          <w:b/>
          <w:bCs/>
          <w:sz w:val="24"/>
          <w:szCs w:val="24"/>
        </w:rPr>
        <w:t xml:space="preserve">Definition: </w:t>
      </w:r>
      <w:r w:rsidRPr="000170D5">
        <w:rPr>
          <w:rFonts w:ascii="Times New Roman" w:hAnsi="Times New Roman" w:cs="Times New Roman"/>
          <w:sz w:val="24"/>
          <w:szCs w:val="24"/>
        </w:rPr>
        <w:t>This account is used for estimating the amount of spending authority from offsetting collections represented by unfilled customer orders</w:t>
      </w:r>
      <w:r>
        <w:rPr>
          <w:rFonts w:ascii="Times New Roman" w:hAnsi="Times New Roman" w:cs="Times New Roman"/>
          <w:sz w:val="24"/>
          <w:szCs w:val="24"/>
        </w:rPr>
        <w:t xml:space="preserve"> </w:t>
      </w:r>
      <w:r w:rsidRPr="000170D5">
        <w:rPr>
          <w:rFonts w:ascii="Times New Roman" w:hAnsi="Times New Roman" w:cs="Times New Roman"/>
          <w:sz w:val="24"/>
          <w:szCs w:val="24"/>
          <w:highlight w:val="yellow"/>
        </w:rPr>
        <w:t>with or without advances</w:t>
      </w:r>
      <w:r w:rsidRPr="000170D5">
        <w:rPr>
          <w:rFonts w:ascii="Times New Roman" w:hAnsi="Times New Roman" w:cs="Times New Roman"/>
          <w:sz w:val="24"/>
          <w:szCs w:val="24"/>
        </w:rPr>
        <w:t xml:space="preserve"> </w:t>
      </w:r>
      <w:r w:rsidRPr="000170D5">
        <w:rPr>
          <w:rFonts w:ascii="Times New Roman" w:hAnsi="Times New Roman" w:cs="Times New Roman"/>
          <w:strike/>
          <w:color w:val="FF0000"/>
          <w:sz w:val="24"/>
          <w:szCs w:val="24"/>
        </w:rPr>
        <w:t>or accounts receivable</w:t>
      </w:r>
      <w:r w:rsidRPr="000170D5">
        <w:rPr>
          <w:rFonts w:ascii="Times New Roman" w:hAnsi="Times New Roman" w:cs="Times New Roman"/>
          <w:sz w:val="24"/>
          <w:szCs w:val="24"/>
        </w:rPr>
        <w:t xml:space="preserve"> used to replace obligated contract authority as a budgetary resource during the current fiscal year subject to Office of Management and Budget apportionment that will be used for substitution of contract authority. This USSGL account can only be used by the Department of Defense Working Capital Fund</w:t>
      </w:r>
      <w:r>
        <w:rPr>
          <w:rFonts w:ascii="Times New Roman" w:hAnsi="Times New Roman" w:cs="Times New Roman"/>
          <w:sz w:val="24"/>
          <w:szCs w:val="24"/>
        </w:rPr>
        <w:t>.</w:t>
      </w:r>
    </w:p>
    <w:p w14:paraId="23A12FEC" w14:textId="79B827CE" w:rsidR="000170D5" w:rsidRDefault="000170D5" w:rsidP="000170D5">
      <w:pPr>
        <w:spacing w:after="0" w:line="240" w:lineRule="auto"/>
        <w:rPr>
          <w:rFonts w:ascii="Times New Roman" w:hAnsi="Times New Roman" w:cs="Times New Roman"/>
          <w:sz w:val="24"/>
          <w:szCs w:val="24"/>
        </w:rPr>
      </w:pPr>
    </w:p>
    <w:p w14:paraId="28DBF715" w14:textId="07843AA6" w:rsidR="000170D5" w:rsidRPr="000170D5" w:rsidRDefault="000170D5" w:rsidP="000170D5">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Justification: </w:t>
      </w:r>
      <w:r>
        <w:rPr>
          <w:rFonts w:ascii="Times New Roman" w:hAnsi="Times New Roman" w:cs="Times New Roman"/>
          <w:sz w:val="24"/>
          <w:szCs w:val="24"/>
        </w:rPr>
        <w:t>To clarify</w:t>
      </w:r>
      <w:r w:rsidR="008A1046">
        <w:rPr>
          <w:rFonts w:ascii="Times New Roman" w:hAnsi="Times New Roman" w:cs="Times New Roman"/>
          <w:sz w:val="24"/>
          <w:szCs w:val="24"/>
        </w:rPr>
        <w:t xml:space="preserve"> that USSGL account 421100 can be used with or without advances</w:t>
      </w:r>
      <w:r>
        <w:rPr>
          <w:rFonts w:ascii="Times New Roman" w:hAnsi="Times New Roman" w:cs="Times New Roman"/>
          <w:sz w:val="24"/>
          <w:szCs w:val="24"/>
        </w:rPr>
        <w:t>.</w:t>
      </w:r>
    </w:p>
    <w:p w14:paraId="7AAC9FAD" w14:textId="77777777" w:rsidR="000170D5" w:rsidRDefault="000170D5" w:rsidP="00F46195">
      <w:pPr>
        <w:spacing w:after="0" w:line="240" w:lineRule="auto"/>
        <w:rPr>
          <w:rFonts w:ascii="Times New Roman" w:hAnsi="Times New Roman" w:cs="Times New Roman"/>
          <w:b/>
          <w:bCs/>
          <w:sz w:val="24"/>
          <w:szCs w:val="24"/>
        </w:rPr>
      </w:pPr>
    </w:p>
    <w:p w14:paraId="2460A80E" w14:textId="77777777" w:rsidR="000170D5" w:rsidRDefault="000170D5" w:rsidP="00F46195">
      <w:pPr>
        <w:spacing w:after="0" w:line="240" w:lineRule="auto"/>
        <w:rPr>
          <w:rFonts w:ascii="Times New Roman" w:hAnsi="Times New Roman" w:cs="Times New Roman"/>
          <w:b/>
          <w:bCs/>
          <w:sz w:val="24"/>
          <w:szCs w:val="24"/>
        </w:rPr>
      </w:pPr>
    </w:p>
    <w:p w14:paraId="098A56B3" w14:textId="2B1BF575" w:rsidR="00734A7B" w:rsidRPr="00734A7B" w:rsidRDefault="00734A7B" w:rsidP="00F46195">
      <w:pPr>
        <w:spacing w:after="0" w:line="240" w:lineRule="auto"/>
        <w:rPr>
          <w:rFonts w:ascii="Times New Roman" w:hAnsi="Times New Roman" w:cs="Times New Roman"/>
          <w:sz w:val="24"/>
          <w:szCs w:val="24"/>
        </w:rPr>
      </w:pPr>
      <w:r w:rsidRPr="00734A7B">
        <w:rPr>
          <w:rFonts w:ascii="Times New Roman" w:hAnsi="Times New Roman" w:cs="Times New Roman"/>
          <w:b/>
          <w:bCs/>
          <w:sz w:val="24"/>
          <w:szCs w:val="24"/>
        </w:rPr>
        <w:t>Account Title</w:t>
      </w:r>
      <w:r w:rsidRPr="00734A7B">
        <w:rPr>
          <w:rFonts w:ascii="Times New Roman" w:hAnsi="Times New Roman" w:cs="Times New Roman"/>
          <w:sz w:val="24"/>
          <w:szCs w:val="24"/>
        </w:rPr>
        <w:t>: Anticipated Resources - Unapportioned Authority</w:t>
      </w:r>
    </w:p>
    <w:p w14:paraId="1B2CC6AE" w14:textId="77777777" w:rsidR="00734A7B" w:rsidRPr="00734A7B" w:rsidRDefault="00734A7B" w:rsidP="00734A7B">
      <w:pPr>
        <w:spacing w:after="0" w:line="240" w:lineRule="auto"/>
        <w:rPr>
          <w:rFonts w:ascii="Times New Roman" w:hAnsi="Times New Roman" w:cs="Times New Roman"/>
          <w:sz w:val="24"/>
          <w:szCs w:val="24"/>
        </w:rPr>
      </w:pPr>
      <w:r w:rsidRPr="00734A7B">
        <w:rPr>
          <w:rFonts w:ascii="Times New Roman" w:hAnsi="Times New Roman" w:cs="Times New Roman"/>
          <w:b/>
          <w:bCs/>
          <w:sz w:val="24"/>
          <w:szCs w:val="24"/>
        </w:rPr>
        <w:t>Account Number</w:t>
      </w:r>
      <w:r w:rsidRPr="00734A7B">
        <w:rPr>
          <w:rFonts w:ascii="Times New Roman" w:hAnsi="Times New Roman" w:cs="Times New Roman"/>
          <w:sz w:val="24"/>
          <w:szCs w:val="24"/>
        </w:rPr>
        <w:t>: 449000</w:t>
      </w:r>
    </w:p>
    <w:p w14:paraId="1FCEB6C9" w14:textId="77777777" w:rsidR="00734A7B" w:rsidRPr="00734A7B" w:rsidRDefault="00734A7B" w:rsidP="00734A7B">
      <w:pPr>
        <w:spacing w:after="0" w:line="240" w:lineRule="auto"/>
        <w:rPr>
          <w:rFonts w:ascii="Times New Roman" w:hAnsi="Times New Roman" w:cs="Times New Roman"/>
          <w:sz w:val="24"/>
          <w:szCs w:val="24"/>
        </w:rPr>
      </w:pPr>
      <w:r w:rsidRPr="00734A7B">
        <w:rPr>
          <w:rFonts w:ascii="Times New Roman" w:hAnsi="Times New Roman" w:cs="Times New Roman"/>
          <w:b/>
          <w:bCs/>
          <w:sz w:val="24"/>
          <w:szCs w:val="24"/>
        </w:rPr>
        <w:t>Normal Balance</w:t>
      </w:r>
      <w:r w:rsidRPr="00734A7B">
        <w:rPr>
          <w:rFonts w:ascii="Times New Roman" w:hAnsi="Times New Roman" w:cs="Times New Roman"/>
          <w:sz w:val="24"/>
          <w:szCs w:val="24"/>
        </w:rPr>
        <w:t>: Credit</w:t>
      </w:r>
    </w:p>
    <w:p w14:paraId="422C4EBC" w14:textId="61D91C41" w:rsidR="00734A7B" w:rsidRPr="00734A7B" w:rsidRDefault="00734A7B" w:rsidP="00734A7B">
      <w:pPr>
        <w:spacing w:after="0" w:line="240" w:lineRule="auto"/>
        <w:rPr>
          <w:rFonts w:ascii="Times New Roman" w:hAnsi="Times New Roman" w:cs="Times New Roman"/>
          <w:sz w:val="24"/>
          <w:szCs w:val="24"/>
        </w:rPr>
      </w:pPr>
      <w:r w:rsidRPr="00F46195">
        <w:rPr>
          <w:rFonts w:ascii="Times New Roman" w:hAnsi="Times New Roman" w:cs="Times New Roman"/>
          <w:b/>
          <w:bCs/>
          <w:sz w:val="24"/>
          <w:szCs w:val="24"/>
        </w:rPr>
        <w:t>Definition:</w:t>
      </w:r>
      <w:r w:rsidRPr="00734A7B">
        <w:rPr>
          <w:rFonts w:ascii="Times New Roman" w:hAnsi="Times New Roman" w:cs="Times New Roman"/>
          <w:sz w:val="24"/>
          <w:szCs w:val="24"/>
        </w:rPr>
        <w:t xml:space="preserve"> This account is used </w:t>
      </w:r>
      <w:proofErr w:type="gramStart"/>
      <w:r w:rsidRPr="00734A7B">
        <w:rPr>
          <w:rFonts w:ascii="Times New Roman" w:hAnsi="Times New Roman" w:cs="Times New Roman"/>
          <w:sz w:val="24"/>
          <w:szCs w:val="24"/>
        </w:rPr>
        <w:t>for the amount of</w:t>
      </w:r>
      <w:proofErr w:type="gramEnd"/>
      <w:r w:rsidRPr="00734A7B">
        <w:rPr>
          <w:rFonts w:ascii="Times New Roman" w:hAnsi="Times New Roman" w:cs="Times New Roman"/>
          <w:sz w:val="24"/>
          <w:szCs w:val="24"/>
        </w:rPr>
        <w:t xml:space="preserve"> anticipated unobligated budgetary resources not yet apportioned. These funds are not available for obligation.</w:t>
      </w:r>
      <w:r>
        <w:rPr>
          <w:rFonts w:ascii="Times New Roman" w:hAnsi="Times New Roman" w:cs="Times New Roman"/>
          <w:sz w:val="24"/>
          <w:szCs w:val="24"/>
        </w:rPr>
        <w:t xml:space="preserve"> </w:t>
      </w:r>
      <w:r w:rsidRPr="00734A7B">
        <w:rPr>
          <w:rFonts w:ascii="Times New Roman" w:hAnsi="Times New Roman" w:cs="Times New Roman"/>
          <w:sz w:val="24"/>
          <w:szCs w:val="24"/>
          <w:highlight w:val="yellow"/>
        </w:rPr>
        <w:t>Although the normal balance for this account is credit, it is acceptable for this account to have a debit balance.</w:t>
      </w:r>
    </w:p>
    <w:p w14:paraId="4FDF5F73" w14:textId="475DA534" w:rsidR="00734A7B" w:rsidRDefault="00734A7B" w:rsidP="00734A7B">
      <w:pPr>
        <w:spacing w:after="0" w:line="240" w:lineRule="auto"/>
        <w:rPr>
          <w:rFonts w:ascii="Times New Roman" w:hAnsi="Times New Roman" w:cs="Times New Roman"/>
          <w:sz w:val="24"/>
          <w:szCs w:val="24"/>
        </w:rPr>
      </w:pPr>
    </w:p>
    <w:p w14:paraId="6E97A157" w14:textId="3D88B0C7" w:rsidR="00734A7B" w:rsidRDefault="00734A7B" w:rsidP="00734A7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Justification: </w:t>
      </w:r>
      <w:r w:rsidR="00D87702">
        <w:rPr>
          <w:rFonts w:ascii="Times New Roman" w:hAnsi="Times New Roman" w:cs="Times New Roman"/>
          <w:sz w:val="24"/>
          <w:szCs w:val="24"/>
        </w:rPr>
        <w:t xml:space="preserve">To </w:t>
      </w:r>
      <w:r w:rsidR="0024542F">
        <w:rPr>
          <w:rFonts w:ascii="Times New Roman" w:hAnsi="Times New Roman" w:cs="Times New Roman"/>
          <w:sz w:val="24"/>
          <w:szCs w:val="24"/>
        </w:rPr>
        <w:t>clearly state</w:t>
      </w:r>
      <w:r w:rsidR="00D87702">
        <w:rPr>
          <w:rFonts w:ascii="Times New Roman" w:hAnsi="Times New Roman" w:cs="Times New Roman"/>
          <w:sz w:val="24"/>
          <w:szCs w:val="24"/>
        </w:rPr>
        <w:t xml:space="preserve"> that USSGL account 449000 can be used with either a debit or credit balance.</w:t>
      </w:r>
    </w:p>
    <w:p w14:paraId="664F5BAA" w14:textId="0D7C8465" w:rsidR="00D87702" w:rsidRDefault="00D87702" w:rsidP="00734A7B">
      <w:pPr>
        <w:spacing w:after="0" w:line="240" w:lineRule="auto"/>
        <w:rPr>
          <w:rFonts w:ascii="Times New Roman" w:hAnsi="Times New Roman" w:cs="Times New Roman"/>
          <w:sz w:val="24"/>
          <w:szCs w:val="24"/>
        </w:rPr>
      </w:pPr>
    </w:p>
    <w:p w14:paraId="7CEFBEED" w14:textId="147C78B2" w:rsidR="00D87702" w:rsidRDefault="00D87702" w:rsidP="00734A7B">
      <w:pPr>
        <w:spacing w:after="0" w:line="240" w:lineRule="auto"/>
        <w:rPr>
          <w:rFonts w:ascii="Times New Roman" w:hAnsi="Times New Roman" w:cs="Times New Roman"/>
          <w:sz w:val="24"/>
          <w:szCs w:val="24"/>
        </w:rPr>
      </w:pPr>
    </w:p>
    <w:p w14:paraId="20D218A5" w14:textId="77777777" w:rsidR="000E7335" w:rsidRDefault="000E7335" w:rsidP="00D87702">
      <w:pPr>
        <w:spacing w:after="0" w:line="240" w:lineRule="auto"/>
        <w:rPr>
          <w:rFonts w:ascii="Times New Roman" w:hAnsi="Times New Roman" w:cs="Times New Roman"/>
          <w:b/>
          <w:bCs/>
          <w:sz w:val="24"/>
          <w:szCs w:val="24"/>
        </w:rPr>
      </w:pPr>
    </w:p>
    <w:p w14:paraId="50A9D35C" w14:textId="77777777" w:rsidR="000E7335" w:rsidRDefault="000E7335" w:rsidP="00D87702">
      <w:pPr>
        <w:spacing w:after="0" w:line="240" w:lineRule="auto"/>
        <w:rPr>
          <w:rFonts w:ascii="Times New Roman" w:hAnsi="Times New Roman" w:cs="Times New Roman"/>
          <w:b/>
          <w:bCs/>
          <w:sz w:val="24"/>
          <w:szCs w:val="24"/>
        </w:rPr>
      </w:pPr>
    </w:p>
    <w:p w14:paraId="0A81249C" w14:textId="77777777" w:rsidR="000E7335" w:rsidRDefault="000E7335" w:rsidP="00D87702">
      <w:pPr>
        <w:spacing w:after="0" w:line="240" w:lineRule="auto"/>
        <w:rPr>
          <w:rFonts w:ascii="Times New Roman" w:hAnsi="Times New Roman" w:cs="Times New Roman"/>
          <w:b/>
          <w:bCs/>
          <w:sz w:val="24"/>
          <w:szCs w:val="24"/>
        </w:rPr>
      </w:pPr>
    </w:p>
    <w:p w14:paraId="47CE0C91" w14:textId="77777777" w:rsidR="000E7335" w:rsidRDefault="000E7335" w:rsidP="00D87702">
      <w:pPr>
        <w:spacing w:after="0" w:line="240" w:lineRule="auto"/>
        <w:rPr>
          <w:rFonts w:ascii="Times New Roman" w:hAnsi="Times New Roman" w:cs="Times New Roman"/>
          <w:b/>
          <w:bCs/>
          <w:sz w:val="24"/>
          <w:szCs w:val="24"/>
        </w:rPr>
      </w:pPr>
    </w:p>
    <w:p w14:paraId="0E1A94CF" w14:textId="77777777" w:rsidR="000E7335" w:rsidRDefault="000E7335" w:rsidP="00D87702">
      <w:pPr>
        <w:spacing w:after="0" w:line="240" w:lineRule="auto"/>
        <w:rPr>
          <w:rFonts w:ascii="Times New Roman" w:hAnsi="Times New Roman" w:cs="Times New Roman"/>
          <w:b/>
          <w:bCs/>
          <w:sz w:val="24"/>
          <w:szCs w:val="24"/>
        </w:rPr>
      </w:pPr>
    </w:p>
    <w:p w14:paraId="13B77ED4" w14:textId="77777777" w:rsidR="000E7335" w:rsidRDefault="000E7335" w:rsidP="00D87702">
      <w:pPr>
        <w:spacing w:after="0" w:line="240" w:lineRule="auto"/>
        <w:rPr>
          <w:rFonts w:ascii="Times New Roman" w:hAnsi="Times New Roman" w:cs="Times New Roman"/>
          <w:b/>
          <w:bCs/>
          <w:sz w:val="24"/>
          <w:szCs w:val="24"/>
        </w:rPr>
      </w:pPr>
    </w:p>
    <w:p w14:paraId="0857A326" w14:textId="77777777" w:rsidR="000E7335" w:rsidRDefault="000E7335" w:rsidP="00D87702">
      <w:pPr>
        <w:spacing w:after="0" w:line="240" w:lineRule="auto"/>
        <w:rPr>
          <w:rFonts w:ascii="Times New Roman" w:hAnsi="Times New Roman" w:cs="Times New Roman"/>
          <w:b/>
          <w:bCs/>
          <w:sz w:val="24"/>
          <w:szCs w:val="24"/>
        </w:rPr>
      </w:pPr>
    </w:p>
    <w:p w14:paraId="092C705C" w14:textId="77777777" w:rsidR="000E7335" w:rsidRDefault="000E7335" w:rsidP="00D87702">
      <w:pPr>
        <w:spacing w:after="0" w:line="240" w:lineRule="auto"/>
        <w:rPr>
          <w:rFonts w:ascii="Times New Roman" w:hAnsi="Times New Roman" w:cs="Times New Roman"/>
          <w:b/>
          <w:bCs/>
          <w:sz w:val="24"/>
          <w:szCs w:val="24"/>
        </w:rPr>
      </w:pPr>
    </w:p>
    <w:p w14:paraId="46606D09" w14:textId="251A9E02" w:rsidR="00D87702" w:rsidRPr="00D87702" w:rsidRDefault="00D87702" w:rsidP="00D87702">
      <w:pPr>
        <w:spacing w:after="0" w:line="240" w:lineRule="auto"/>
        <w:rPr>
          <w:rFonts w:ascii="Times New Roman" w:hAnsi="Times New Roman" w:cs="Times New Roman"/>
          <w:sz w:val="24"/>
          <w:szCs w:val="24"/>
        </w:rPr>
      </w:pPr>
      <w:r w:rsidRPr="00D87702">
        <w:rPr>
          <w:rFonts w:ascii="Times New Roman" w:hAnsi="Times New Roman" w:cs="Times New Roman"/>
          <w:b/>
          <w:bCs/>
          <w:sz w:val="24"/>
          <w:szCs w:val="24"/>
        </w:rPr>
        <w:t>Account Title</w:t>
      </w:r>
      <w:r w:rsidRPr="00D87702">
        <w:rPr>
          <w:rFonts w:ascii="Times New Roman" w:hAnsi="Times New Roman" w:cs="Times New Roman"/>
          <w:sz w:val="24"/>
          <w:szCs w:val="24"/>
        </w:rPr>
        <w:t>: Apportionments - Anticipated Resources - Programs Subject to Apportionment</w:t>
      </w:r>
    </w:p>
    <w:p w14:paraId="7C43C92F" w14:textId="77777777" w:rsidR="00D87702" w:rsidRPr="00D87702" w:rsidRDefault="00D87702" w:rsidP="00D87702">
      <w:pPr>
        <w:spacing w:after="0" w:line="240" w:lineRule="auto"/>
        <w:rPr>
          <w:rFonts w:ascii="Times New Roman" w:hAnsi="Times New Roman" w:cs="Times New Roman"/>
          <w:sz w:val="24"/>
          <w:szCs w:val="24"/>
        </w:rPr>
      </w:pPr>
      <w:r w:rsidRPr="00D87702">
        <w:rPr>
          <w:rFonts w:ascii="Times New Roman" w:hAnsi="Times New Roman" w:cs="Times New Roman"/>
          <w:b/>
          <w:bCs/>
          <w:sz w:val="24"/>
          <w:szCs w:val="24"/>
        </w:rPr>
        <w:t>Account Number</w:t>
      </w:r>
      <w:r w:rsidRPr="00D87702">
        <w:rPr>
          <w:rFonts w:ascii="Times New Roman" w:hAnsi="Times New Roman" w:cs="Times New Roman"/>
          <w:sz w:val="24"/>
          <w:szCs w:val="24"/>
        </w:rPr>
        <w:t>: 459000</w:t>
      </w:r>
    </w:p>
    <w:p w14:paraId="4F8A04E3" w14:textId="77777777" w:rsidR="00D87702" w:rsidRPr="00D87702" w:rsidRDefault="00D87702" w:rsidP="00D87702">
      <w:pPr>
        <w:spacing w:after="0" w:line="240" w:lineRule="auto"/>
        <w:rPr>
          <w:rFonts w:ascii="Times New Roman" w:hAnsi="Times New Roman" w:cs="Times New Roman"/>
          <w:sz w:val="24"/>
          <w:szCs w:val="24"/>
        </w:rPr>
      </w:pPr>
      <w:r w:rsidRPr="00D87702">
        <w:rPr>
          <w:rFonts w:ascii="Times New Roman" w:hAnsi="Times New Roman" w:cs="Times New Roman"/>
          <w:b/>
          <w:bCs/>
          <w:sz w:val="24"/>
          <w:szCs w:val="24"/>
        </w:rPr>
        <w:t>Normal Balance</w:t>
      </w:r>
      <w:r w:rsidRPr="00D87702">
        <w:rPr>
          <w:rFonts w:ascii="Times New Roman" w:hAnsi="Times New Roman" w:cs="Times New Roman"/>
          <w:sz w:val="24"/>
          <w:szCs w:val="24"/>
        </w:rPr>
        <w:t>: Credit</w:t>
      </w:r>
    </w:p>
    <w:p w14:paraId="062EFC0A" w14:textId="1824F72F" w:rsidR="00D87702" w:rsidRDefault="00D87702" w:rsidP="00D87702">
      <w:pPr>
        <w:spacing w:after="0" w:line="240" w:lineRule="auto"/>
        <w:rPr>
          <w:rFonts w:ascii="Times New Roman" w:hAnsi="Times New Roman" w:cs="Times New Roman"/>
          <w:sz w:val="24"/>
          <w:szCs w:val="24"/>
        </w:rPr>
      </w:pPr>
      <w:r w:rsidRPr="00D87702">
        <w:rPr>
          <w:rFonts w:ascii="Times New Roman" w:hAnsi="Times New Roman" w:cs="Times New Roman"/>
          <w:b/>
          <w:bCs/>
          <w:sz w:val="24"/>
          <w:szCs w:val="24"/>
        </w:rPr>
        <w:t>Definition</w:t>
      </w:r>
      <w:r w:rsidRPr="00D87702">
        <w:rPr>
          <w:rFonts w:ascii="Times New Roman" w:hAnsi="Times New Roman" w:cs="Times New Roman"/>
          <w:sz w:val="24"/>
          <w:szCs w:val="24"/>
        </w:rPr>
        <w:t>: This account is used to record anticipated amounts apportioned for the current or subsequent periods, for programs subject to apportionment. These amounts are unavailable for obligation.</w:t>
      </w:r>
      <w:r>
        <w:rPr>
          <w:rFonts w:ascii="Times New Roman" w:hAnsi="Times New Roman" w:cs="Times New Roman"/>
          <w:sz w:val="24"/>
          <w:szCs w:val="24"/>
        </w:rPr>
        <w:t xml:space="preserve"> </w:t>
      </w:r>
      <w:r w:rsidRPr="00734A7B">
        <w:rPr>
          <w:rFonts w:ascii="Times New Roman" w:hAnsi="Times New Roman" w:cs="Times New Roman"/>
          <w:sz w:val="24"/>
          <w:szCs w:val="24"/>
          <w:highlight w:val="yellow"/>
        </w:rPr>
        <w:t>Although the normal balance for this account is credit, it is acceptable for this account to have a debit balance.</w:t>
      </w:r>
    </w:p>
    <w:p w14:paraId="5D2B88FC" w14:textId="6A330D40" w:rsidR="00D87702" w:rsidRDefault="00D87702" w:rsidP="00D87702">
      <w:pPr>
        <w:spacing w:after="0" w:line="240" w:lineRule="auto"/>
        <w:rPr>
          <w:rFonts w:ascii="Times New Roman" w:hAnsi="Times New Roman" w:cs="Times New Roman"/>
          <w:sz w:val="24"/>
          <w:szCs w:val="24"/>
        </w:rPr>
      </w:pPr>
    </w:p>
    <w:p w14:paraId="119C4D21" w14:textId="6F09AB61" w:rsidR="00D87702" w:rsidRDefault="00D87702" w:rsidP="00D877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Justification: </w:t>
      </w:r>
      <w:r>
        <w:rPr>
          <w:rFonts w:ascii="Times New Roman" w:hAnsi="Times New Roman" w:cs="Times New Roman"/>
          <w:sz w:val="24"/>
          <w:szCs w:val="24"/>
        </w:rPr>
        <w:t xml:space="preserve">To </w:t>
      </w:r>
      <w:r w:rsidR="0024542F">
        <w:rPr>
          <w:rFonts w:ascii="Times New Roman" w:hAnsi="Times New Roman" w:cs="Times New Roman"/>
          <w:sz w:val="24"/>
          <w:szCs w:val="24"/>
        </w:rPr>
        <w:t xml:space="preserve">clearly state </w:t>
      </w:r>
      <w:r>
        <w:rPr>
          <w:rFonts w:ascii="Times New Roman" w:hAnsi="Times New Roman" w:cs="Times New Roman"/>
          <w:sz w:val="24"/>
          <w:szCs w:val="24"/>
        </w:rPr>
        <w:t>that USSGL account 459000 can be used with either a debit or credit balance.</w:t>
      </w:r>
    </w:p>
    <w:p w14:paraId="2B20CF22" w14:textId="24B71874" w:rsidR="00D87702" w:rsidRDefault="00D87702" w:rsidP="00D87702">
      <w:pPr>
        <w:spacing w:after="0" w:line="240" w:lineRule="auto"/>
        <w:rPr>
          <w:rFonts w:ascii="Times New Roman" w:hAnsi="Times New Roman" w:cs="Times New Roman"/>
          <w:sz w:val="24"/>
          <w:szCs w:val="24"/>
        </w:rPr>
      </w:pPr>
    </w:p>
    <w:p w14:paraId="1F31F076" w14:textId="59E29BEF" w:rsidR="00D87702" w:rsidRDefault="00D87702" w:rsidP="00D87702">
      <w:pPr>
        <w:spacing w:after="0" w:line="240" w:lineRule="auto"/>
        <w:rPr>
          <w:rFonts w:ascii="Times New Roman" w:hAnsi="Times New Roman" w:cs="Times New Roman"/>
          <w:sz w:val="24"/>
          <w:szCs w:val="24"/>
        </w:rPr>
      </w:pPr>
    </w:p>
    <w:p w14:paraId="70FB9153" w14:textId="77777777" w:rsidR="00D87702" w:rsidRPr="00D87702" w:rsidRDefault="00D87702" w:rsidP="00D87702">
      <w:pPr>
        <w:spacing w:after="0" w:line="240" w:lineRule="auto"/>
        <w:rPr>
          <w:rFonts w:ascii="Times New Roman" w:hAnsi="Times New Roman" w:cs="Times New Roman"/>
          <w:sz w:val="24"/>
          <w:szCs w:val="24"/>
        </w:rPr>
      </w:pPr>
      <w:r w:rsidRPr="00D87702">
        <w:rPr>
          <w:rFonts w:ascii="Times New Roman" w:hAnsi="Times New Roman" w:cs="Times New Roman"/>
          <w:b/>
          <w:bCs/>
          <w:sz w:val="24"/>
          <w:szCs w:val="24"/>
        </w:rPr>
        <w:t>Account Title</w:t>
      </w:r>
      <w:r w:rsidRPr="00D87702">
        <w:rPr>
          <w:rFonts w:ascii="Times New Roman" w:hAnsi="Times New Roman" w:cs="Times New Roman"/>
          <w:sz w:val="24"/>
          <w:szCs w:val="24"/>
        </w:rPr>
        <w:t>: Anticipated Resources - Programs Exempt From Apportionment</w:t>
      </w:r>
    </w:p>
    <w:p w14:paraId="7E030D8B" w14:textId="77777777" w:rsidR="00D87702" w:rsidRPr="00D87702" w:rsidRDefault="00D87702" w:rsidP="00D87702">
      <w:pPr>
        <w:spacing w:after="0" w:line="240" w:lineRule="auto"/>
        <w:rPr>
          <w:rFonts w:ascii="Times New Roman" w:hAnsi="Times New Roman" w:cs="Times New Roman"/>
          <w:sz w:val="24"/>
          <w:szCs w:val="24"/>
        </w:rPr>
      </w:pPr>
      <w:r w:rsidRPr="00D87702">
        <w:rPr>
          <w:rFonts w:ascii="Times New Roman" w:hAnsi="Times New Roman" w:cs="Times New Roman"/>
          <w:b/>
          <w:bCs/>
          <w:sz w:val="24"/>
          <w:szCs w:val="24"/>
        </w:rPr>
        <w:t>Account Number</w:t>
      </w:r>
      <w:r w:rsidRPr="00D87702">
        <w:rPr>
          <w:rFonts w:ascii="Times New Roman" w:hAnsi="Times New Roman" w:cs="Times New Roman"/>
          <w:sz w:val="24"/>
          <w:szCs w:val="24"/>
        </w:rPr>
        <w:t>: 469000</w:t>
      </w:r>
    </w:p>
    <w:p w14:paraId="562B7904" w14:textId="77777777" w:rsidR="00D87702" w:rsidRPr="00D87702" w:rsidRDefault="00D87702" w:rsidP="00D87702">
      <w:pPr>
        <w:spacing w:after="0" w:line="240" w:lineRule="auto"/>
        <w:rPr>
          <w:rFonts w:ascii="Times New Roman" w:hAnsi="Times New Roman" w:cs="Times New Roman"/>
          <w:sz w:val="24"/>
          <w:szCs w:val="24"/>
        </w:rPr>
      </w:pPr>
      <w:r w:rsidRPr="00D87702">
        <w:rPr>
          <w:rFonts w:ascii="Times New Roman" w:hAnsi="Times New Roman" w:cs="Times New Roman"/>
          <w:b/>
          <w:bCs/>
          <w:sz w:val="24"/>
          <w:szCs w:val="24"/>
        </w:rPr>
        <w:t>Normal Balance</w:t>
      </w:r>
      <w:r w:rsidRPr="00D87702">
        <w:rPr>
          <w:rFonts w:ascii="Times New Roman" w:hAnsi="Times New Roman" w:cs="Times New Roman"/>
          <w:sz w:val="24"/>
          <w:szCs w:val="24"/>
        </w:rPr>
        <w:t>: Credit</w:t>
      </w:r>
    </w:p>
    <w:p w14:paraId="6584FB16" w14:textId="3F81D0E5" w:rsidR="00D87702" w:rsidRDefault="00D87702" w:rsidP="00D87702">
      <w:pPr>
        <w:spacing w:after="0" w:line="240" w:lineRule="auto"/>
        <w:rPr>
          <w:rFonts w:ascii="Times New Roman" w:hAnsi="Times New Roman" w:cs="Times New Roman"/>
          <w:sz w:val="24"/>
          <w:szCs w:val="24"/>
        </w:rPr>
      </w:pPr>
      <w:r w:rsidRPr="00D87702">
        <w:rPr>
          <w:rFonts w:ascii="Times New Roman" w:hAnsi="Times New Roman" w:cs="Times New Roman"/>
          <w:b/>
          <w:bCs/>
          <w:sz w:val="24"/>
          <w:szCs w:val="24"/>
        </w:rPr>
        <w:t>Definition</w:t>
      </w:r>
      <w:r w:rsidRPr="00D87702">
        <w:rPr>
          <w:rFonts w:ascii="Times New Roman" w:hAnsi="Times New Roman" w:cs="Times New Roman"/>
          <w:sz w:val="24"/>
          <w:szCs w:val="24"/>
        </w:rPr>
        <w:t>: This account is used to record anticipated amounts in programs exempt from apportionment.</w:t>
      </w:r>
      <w:r>
        <w:rPr>
          <w:rFonts w:ascii="Times New Roman" w:hAnsi="Times New Roman" w:cs="Times New Roman"/>
          <w:sz w:val="24"/>
          <w:szCs w:val="24"/>
        </w:rPr>
        <w:t xml:space="preserve"> </w:t>
      </w:r>
      <w:r w:rsidRPr="00734A7B">
        <w:rPr>
          <w:rFonts w:ascii="Times New Roman" w:hAnsi="Times New Roman" w:cs="Times New Roman"/>
          <w:sz w:val="24"/>
          <w:szCs w:val="24"/>
          <w:highlight w:val="yellow"/>
        </w:rPr>
        <w:t>Although the normal balance for this account is credit, it is acceptable for this account to have a debit balance.</w:t>
      </w:r>
    </w:p>
    <w:p w14:paraId="43904B0F" w14:textId="0D4082A6" w:rsidR="00D87702" w:rsidRDefault="00D87702" w:rsidP="00D87702">
      <w:pPr>
        <w:spacing w:after="0" w:line="240" w:lineRule="auto"/>
        <w:rPr>
          <w:rFonts w:ascii="Times New Roman" w:hAnsi="Times New Roman" w:cs="Times New Roman"/>
          <w:sz w:val="24"/>
          <w:szCs w:val="24"/>
        </w:rPr>
      </w:pPr>
    </w:p>
    <w:p w14:paraId="108E2B7B" w14:textId="05FD8134" w:rsidR="00D87702" w:rsidRDefault="00D87702" w:rsidP="00D877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Justification: </w:t>
      </w:r>
      <w:r>
        <w:rPr>
          <w:rFonts w:ascii="Times New Roman" w:hAnsi="Times New Roman" w:cs="Times New Roman"/>
          <w:sz w:val="24"/>
          <w:szCs w:val="24"/>
        </w:rPr>
        <w:t xml:space="preserve">To </w:t>
      </w:r>
      <w:r w:rsidR="0024542F">
        <w:rPr>
          <w:rFonts w:ascii="Times New Roman" w:hAnsi="Times New Roman" w:cs="Times New Roman"/>
          <w:sz w:val="24"/>
          <w:szCs w:val="24"/>
        </w:rPr>
        <w:t>clearly state</w:t>
      </w:r>
      <w:r>
        <w:rPr>
          <w:rFonts w:ascii="Times New Roman" w:hAnsi="Times New Roman" w:cs="Times New Roman"/>
          <w:sz w:val="24"/>
          <w:szCs w:val="24"/>
        </w:rPr>
        <w:t xml:space="preserve"> that USSGL account 469000 can be used with either a debit or credit balance.</w:t>
      </w:r>
    </w:p>
    <w:p w14:paraId="74363BE2" w14:textId="77777777" w:rsidR="000E7335" w:rsidRDefault="000E7335" w:rsidP="004C3062">
      <w:pPr>
        <w:rPr>
          <w:rFonts w:ascii="Times New Roman" w:hAnsi="Times New Roman" w:cs="Times New Roman"/>
          <w:b/>
          <w:bCs/>
          <w:sz w:val="24"/>
          <w:szCs w:val="24"/>
          <w:u w:val="single"/>
        </w:rPr>
      </w:pPr>
    </w:p>
    <w:p w14:paraId="3D54A9B0" w14:textId="77777777" w:rsidR="000E7335" w:rsidRDefault="000E7335" w:rsidP="004C3062">
      <w:pPr>
        <w:rPr>
          <w:rFonts w:ascii="Times New Roman" w:hAnsi="Times New Roman" w:cs="Times New Roman"/>
          <w:b/>
          <w:bCs/>
          <w:sz w:val="24"/>
          <w:szCs w:val="24"/>
          <w:u w:val="single"/>
        </w:rPr>
      </w:pPr>
    </w:p>
    <w:p w14:paraId="09D62D34" w14:textId="77777777" w:rsidR="000E7335" w:rsidRDefault="000E7335" w:rsidP="004C3062">
      <w:pPr>
        <w:rPr>
          <w:rFonts w:ascii="Times New Roman" w:hAnsi="Times New Roman" w:cs="Times New Roman"/>
          <w:b/>
          <w:bCs/>
          <w:sz w:val="24"/>
          <w:szCs w:val="24"/>
          <w:u w:val="single"/>
        </w:rPr>
      </w:pPr>
    </w:p>
    <w:p w14:paraId="65C5D849" w14:textId="77777777" w:rsidR="000E7335" w:rsidRDefault="000E7335" w:rsidP="004C3062">
      <w:pPr>
        <w:rPr>
          <w:rFonts w:ascii="Times New Roman" w:hAnsi="Times New Roman" w:cs="Times New Roman"/>
          <w:b/>
          <w:bCs/>
          <w:sz w:val="24"/>
          <w:szCs w:val="24"/>
          <w:u w:val="single"/>
        </w:rPr>
      </w:pPr>
    </w:p>
    <w:p w14:paraId="2040DEC7" w14:textId="77777777" w:rsidR="000E7335" w:rsidRDefault="000E7335" w:rsidP="004C3062">
      <w:pPr>
        <w:rPr>
          <w:rFonts w:ascii="Times New Roman" w:hAnsi="Times New Roman" w:cs="Times New Roman"/>
          <w:b/>
          <w:bCs/>
          <w:sz w:val="24"/>
          <w:szCs w:val="24"/>
          <w:u w:val="single"/>
        </w:rPr>
      </w:pPr>
    </w:p>
    <w:p w14:paraId="2736BC4D" w14:textId="77777777" w:rsidR="000E7335" w:rsidRDefault="000E7335" w:rsidP="004C3062">
      <w:pPr>
        <w:rPr>
          <w:rFonts w:ascii="Times New Roman" w:hAnsi="Times New Roman" w:cs="Times New Roman"/>
          <w:b/>
          <w:bCs/>
          <w:sz w:val="24"/>
          <w:szCs w:val="24"/>
          <w:u w:val="single"/>
        </w:rPr>
      </w:pPr>
    </w:p>
    <w:p w14:paraId="07BC1908" w14:textId="77777777" w:rsidR="000E7335" w:rsidRDefault="000E7335" w:rsidP="004C3062">
      <w:pPr>
        <w:rPr>
          <w:rFonts w:ascii="Times New Roman" w:hAnsi="Times New Roman" w:cs="Times New Roman"/>
          <w:b/>
          <w:bCs/>
          <w:sz w:val="24"/>
          <w:szCs w:val="24"/>
          <w:u w:val="single"/>
        </w:rPr>
      </w:pPr>
    </w:p>
    <w:p w14:paraId="19259C9E" w14:textId="77777777" w:rsidR="000E7335" w:rsidRDefault="000E7335" w:rsidP="004C3062">
      <w:pPr>
        <w:rPr>
          <w:rFonts w:ascii="Times New Roman" w:hAnsi="Times New Roman" w:cs="Times New Roman"/>
          <w:b/>
          <w:bCs/>
          <w:sz w:val="24"/>
          <w:szCs w:val="24"/>
          <w:u w:val="single"/>
        </w:rPr>
      </w:pPr>
    </w:p>
    <w:p w14:paraId="48245356" w14:textId="77777777" w:rsidR="000E7335" w:rsidRDefault="000E7335" w:rsidP="004C3062">
      <w:pPr>
        <w:rPr>
          <w:rFonts w:ascii="Times New Roman" w:hAnsi="Times New Roman" w:cs="Times New Roman"/>
          <w:b/>
          <w:bCs/>
          <w:sz w:val="24"/>
          <w:szCs w:val="24"/>
          <w:u w:val="single"/>
        </w:rPr>
      </w:pPr>
    </w:p>
    <w:p w14:paraId="266C6083" w14:textId="77777777" w:rsidR="000E7335" w:rsidRDefault="000E7335" w:rsidP="004C3062">
      <w:pPr>
        <w:rPr>
          <w:rFonts w:ascii="Times New Roman" w:hAnsi="Times New Roman" w:cs="Times New Roman"/>
          <w:b/>
          <w:bCs/>
          <w:sz w:val="24"/>
          <w:szCs w:val="24"/>
          <w:u w:val="single"/>
        </w:rPr>
      </w:pPr>
    </w:p>
    <w:p w14:paraId="13DEB6C2" w14:textId="77777777" w:rsidR="000E7335" w:rsidRDefault="000E7335" w:rsidP="004C3062">
      <w:pPr>
        <w:rPr>
          <w:rFonts w:ascii="Times New Roman" w:hAnsi="Times New Roman" w:cs="Times New Roman"/>
          <w:b/>
          <w:bCs/>
          <w:sz w:val="24"/>
          <w:szCs w:val="24"/>
          <w:u w:val="single"/>
        </w:rPr>
      </w:pPr>
    </w:p>
    <w:p w14:paraId="00CAABCB" w14:textId="77777777" w:rsidR="000E7335" w:rsidRDefault="000E7335" w:rsidP="004C3062">
      <w:pPr>
        <w:rPr>
          <w:rFonts w:ascii="Times New Roman" w:hAnsi="Times New Roman" w:cs="Times New Roman"/>
          <w:b/>
          <w:bCs/>
          <w:sz w:val="24"/>
          <w:szCs w:val="24"/>
          <w:u w:val="single"/>
        </w:rPr>
      </w:pPr>
    </w:p>
    <w:p w14:paraId="35BB96BE" w14:textId="77777777" w:rsidR="000E7335" w:rsidRDefault="000E7335" w:rsidP="004C3062">
      <w:pPr>
        <w:rPr>
          <w:rFonts w:ascii="Times New Roman" w:hAnsi="Times New Roman" w:cs="Times New Roman"/>
          <w:b/>
          <w:bCs/>
          <w:sz w:val="24"/>
          <w:szCs w:val="24"/>
          <w:u w:val="single"/>
        </w:rPr>
      </w:pPr>
    </w:p>
    <w:p w14:paraId="3135D90C" w14:textId="77777777" w:rsidR="000E7335" w:rsidRDefault="000E7335" w:rsidP="004C3062">
      <w:pPr>
        <w:rPr>
          <w:rFonts w:ascii="Times New Roman" w:hAnsi="Times New Roman" w:cs="Times New Roman"/>
          <w:b/>
          <w:bCs/>
          <w:sz w:val="24"/>
          <w:szCs w:val="24"/>
          <w:u w:val="single"/>
        </w:rPr>
      </w:pPr>
    </w:p>
    <w:p w14:paraId="668A3094" w14:textId="77777777" w:rsidR="000E7335" w:rsidRDefault="000E7335" w:rsidP="004C3062">
      <w:pPr>
        <w:rPr>
          <w:rFonts w:ascii="Times New Roman" w:hAnsi="Times New Roman" w:cs="Times New Roman"/>
          <w:b/>
          <w:bCs/>
          <w:sz w:val="24"/>
          <w:szCs w:val="24"/>
          <w:u w:val="single"/>
        </w:rPr>
      </w:pPr>
    </w:p>
    <w:p w14:paraId="7A5ED3B9" w14:textId="0BA7B702" w:rsidR="004C3062" w:rsidRPr="00052B9C" w:rsidRDefault="004C3062" w:rsidP="004C3062">
      <w:pPr>
        <w:rPr>
          <w:rFonts w:ascii="Times New Roman" w:hAnsi="Times New Roman" w:cs="Times New Roman"/>
          <w:sz w:val="24"/>
          <w:szCs w:val="24"/>
        </w:rPr>
      </w:pPr>
      <w:r w:rsidRPr="00052B9C">
        <w:rPr>
          <w:rFonts w:ascii="Times New Roman" w:hAnsi="Times New Roman" w:cs="Times New Roman"/>
          <w:b/>
          <w:bCs/>
          <w:sz w:val="24"/>
          <w:szCs w:val="24"/>
        </w:rPr>
        <w:t>FY 23 Proposed New USSGL Accounts</w:t>
      </w:r>
      <w:r w:rsidR="00052B9C">
        <w:rPr>
          <w:rFonts w:ascii="Times New Roman" w:hAnsi="Times New Roman" w:cs="Times New Roman"/>
          <w:b/>
          <w:bCs/>
          <w:sz w:val="24"/>
          <w:szCs w:val="24"/>
        </w:rPr>
        <w:t>:</w:t>
      </w:r>
    </w:p>
    <w:p w14:paraId="39EDF0EB" w14:textId="6607C892" w:rsidR="004C3062" w:rsidRPr="00D87702" w:rsidRDefault="004C3062" w:rsidP="004C3062">
      <w:pPr>
        <w:spacing w:after="0" w:line="240" w:lineRule="auto"/>
        <w:rPr>
          <w:rFonts w:ascii="Times New Roman" w:hAnsi="Times New Roman" w:cs="Times New Roman"/>
          <w:sz w:val="24"/>
          <w:szCs w:val="24"/>
        </w:rPr>
      </w:pPr>
      <w:r w:rsidRPr="00D87702">
        <w:rPr>
          <w:rFonts w:ascii="Times New Roman" w:hAnsi="Times New Roman" w:cs="Times New Roman"/>
          <w:b/>
          <w:bCs/>
          <w:sz w:val="24"/>
          <w:szCs w:val="24"/>
        </w:rPr>
        <w:t>Account Title</w:t>
      </w:r>
      <w:r w:rsidRPr="00D87702">
        <w:rPr>
          <w:rFonts w:ascii="Times New Roman" w:hAnsi="Times New Roman" w:cs="Times New Roman"/>
          <w:sz w:val="24"/>
          <w:szCs w:val="24"/>
        </w:rPr>
        <w:t xml:space="preserve">: Anticipated </w:t>
      </w:r>
      <w:r>
        <w:rPr>
          <w:rFonts w:ascii="Times New Roman" w:hAnsi="Times New Roman" w:cs="Times New Roman"/>
          <w:sz w:val="24"/>
          <w:szCs w:val="24"/>
        </w:rPr>
        <w:t>Adjustments to Unobligated Balances of Indefinite Contract Authority Withdrawn</w:t>
      </w:r>
    </w:p>
    <w:p w14:paraId="78402E06" w14:textId="29EE0488" w:rsidR="004C3062" w:rsidRPr="00D87702" w:rsidRDefault="004C3062" w:rsidP="004C3062">
      <w:pPr>
        <w:spacing w:after="0" w:line="240" w:lineRule="auto"/>
        <w:rPr>
          <w:rFonts w:ascii="Times New Roman" w:hAnsi="Times New Roman" w:cs="Times New Roman"/>
          <w:sz w:val="24"/>
          <w:szCs w:val="24"/>
        </w:rPr>
      </w:pPr>
      <w:r w:rsidRPr="00D87702">
        <w:rPr>
          <w:rFonts w:ascii="Times New Roman" w:hAnsi="Times New Roman" w:cs="Times New Roman"/>
          <w:b/>
          <w:bCs/>
          <w:sz w:val="24"/>
          <w:szCs w:val="24"/>
        </w:rPr>
        <w:t>Account Number</w:t>
      </w:r>
      <w:r w:rsidRPr="00D87702">
        <w:rPr>
          <w:rFonts w:ascii="Times New Roman" w:hAnsi="Times New Roman" w:cs="Times New Roman"/>
          <w:sz w:val="24"/>
          <w:szCs w:val="24"/>
        </w:rPr>
        <w:t>: 4</w:t>
      </w:r>
      <w:r>
        <w:rPr>
          <w:rFonts w:ascii="Times New Roman" w:hAnsi="Times New Roman" w:cs="Times New Roman"/>
          <w:sz w:val="24"/>
          <w:szCs w:val="24"/>
        </w:rPr>
        <w:t>03500</w:t>
      </w:r>
    </w:p>
    <w:p w14:paraId="5132A765" w14:textId="77777777" w:rsidR="004C3062" w:rsidRPr="00D87702" w:rsidRDefault="004C3062" w:rsidP="004C3062">
      <w:pPr>
        <w:spacing w:after="0" w:line="240" w:lineRule="auto"/>
        <w:rPr>
          <w:rFonts w:ascii="Times New Roman" w:hAnsi="Times New Roman" w:cs="Times New Roman"/>
          <w:sz w:val="24"/>
          <w:szCs w:val="24"/>
        </w:rPr>
      </w:pPr>
      <w:r w:rsidRPr="00D87702">
        <w:rPr>
          <w:rFonts w:ascii="Times New Roman" w:hAnsi="Times New Roman" w:cs="Times New Roman"/>
          <w:b/>
          <w:bCs/>
          <w:sz w:val="24"/>
          <w:szCs w:val="24"/>
        </w:rPr>
        <w:t>Normal Balance</w:t>
      </w:r>
      <w:r w:rsidRPr="00D87702">
        <w:rPr>
          <w:rFonts w:ascii="Times New Roman" w:hAnsi="Times New Roman" w:cs="Times New Roman"/>
          <w:sz w:val="24"/>
          <w:szCs w:val="24"/>
        </w:rPr>
        <w:t>: Credit</w:t>
      </w:r>
    </w:p>
    <w:p w14:paraId="06EC4A2F" w14:textId="01C14ACE" w:rsidR="004C3062" w:rsidRDefault="004C3062" w:rsidP="004C3062">
      <w:pPr>
        <w:spacing w:after="0" w:line="240" w:lineRule="auto"/>
        <w:rPr>
          <w:rFonts w:ascii="Times New Roman" w:hAnsi="Times New Roman" w:cs="Times New Roman"/>
          <w:sz w:val="24"/>
          <w:szCs w:val="24"/>
        </w:rPr>
      </w:pPr>
      <w:r w:rsidRPr="00D87702">
        <w:rPr>
          <w:rFonts w:ascii="Times New Roman" w:hAnsi="Times New Roman" w:cs="Times New Roman"/>
          <w:b/>
          <w:bCs/>
          <w:sz w:val="24"/>
          <w:szCs w:val="24"/>
        </w:rPr>
        <w:t>Definition</w:t>
      </w:r>
      <w:r w:rsidRPr="00D87702">
        <w:rPr>
          <w:rFonts w:ascii="Times New Roman" w:hAnsi="Times New Roman" w:cs="Times New Roman"/>
          <w:sz w:val="24"/>
          <w:szCs w:val="24"/>
        </w:rPr>
        <w:t>:</w:t>
      </w:r>
      <w:r>
        <w:rPr>
          <w:rFonts w:ascii="Times New Roman" w:hAnsi="Times New Roman" w:cs="Times New Roman"/>
          <w:sz w:val="24"/>
          <w:szCs w:val="24"/>
        </w:rPr>
        <w:t xml:space="preserve"> This account is used to estimate the amount of unfunded indefinite contract authority withdrawn due to recoveries of prior-year obligations. </w:t>
      </w:r>
    </w:p>
    <w:p w14:paraId="6F5F646D" w14:textId="399C8E28" w:rsidR="00C16F43" w:rsidRDefault="00C16F43" w:rsidP="004C3062">
      <w:pPr>
        <w:spacing w:after="0" w:line="240" w:lineRule="auto"/>
        <w:rPr>
          <w:rFonts w:ascii="Times New Roman" w:hAnsi="Times New Roman" w:cs="Times New Roman"/>
          <w:sz w:val="24"/>
          <w:szCs w:val="24"/>
        </w:rPr>
      </w:pPr>
    </w:p>
    <w:p w14:paraId="460655F2" w14:textId="0F9F6D50" w:rsidR="00C16F43" w:rsidRDefault="00C16F43" w:rsidP="004C306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Justification: </w:t>
      </w:r>
      <w:r>
        <w:rPr>
          <w:rFonts w:ascii="Times New Roman" w:hAnsi="Times New Roman" w:cs="Times New Roman"/>
          <w:sz w:val="24"/>
          <w:szCs w:val="24"/>
        </w:rPr>
        <w:t>To anticipate contract authority withdrawn associated with recoveries of prior year undelivered orders unpaid (recoveries.)</w:t>
      </w:r>
    </w:p>
    <w:p w14:paraId="72315C1E" w14:textId="6AA7E4BB" w:rsidR="00E479E6" w:rsidRDefault="00E479E6" w:rsidP="004C3062">
      <w:pPr>
        <w:spacing w:after="0" w:line="240" w:lineRule="auto"/>
        <w:rPr>
          <w:rFonts w:ascii="Times New Roman" w:hAnsi="Times New Roman" w:cs="Times New Roman"/>
          <w:sz w:val="24"/>
          <w:szCs w:val="24"/>
        </w:rPr>
      </w:pPr>
    </w:p>
    <w:p w14:paraId="45FEC142" w14:textId="5948ED52" w:rsidR="00E479E6" w:rsidRDefault="00E479E6" w:rsidP="004C3062">
      <w:pPr>
        <w:spacing w:after="0" w:line="240" w:lineRule="auto"/>
        <w:rPr>
          <w:rFonts w:ascii="Times New Roman" w:hAnsi="Times New Roman" w:cs="Times New Roman"/>
          <w:sz w:val="24"/>
          <w:szCs w:val="24"/>
        </w:rPr>
      </w:pPr>
    </w:p>
    <w:p w14:paraId="7673D2F6" w14:textId="015B0A0F" w:rsidR="00E479E6" w:rsidRPr="00E479E6" w:rsidRDefault="00E479E6" w:rsidP="00E479E6">
      <w:pPr>
        <w:spacing w:after="0" w:line="240" w:lineRule="auto"/>
        <w:rPr>
          <w:rFonts w:ascii="Times New Roman" w:hAnsi="Times New Roman" w:cs="Times New Roman"/>
          <w:sz w:val="24"/>
          <w:szCs w:val="24"/>
        </w:rPr>
      </w:pPr>
      <w:r w:rsidRPr="00D87702">
        <w:rPr>
          <w:rFonts w:ascii="Times New Roman" w:hAnsi="Times New Roman" w:cs="Times New Roman"/>
          <w:b/>
          <w:bCs/>
          <w:sz w:val="24"/>
          <w:szCs w:val="24"/>
        </w:rPr>
        <w:t>Account Title</w:t>
      </w:r>
      <w:r w:rsidRPr="00D87702">
        <w:rPr>
          <w:rFonts w:ascii="Times New Roman" w:hAnsi="Times New Roman" w:cs="Times New Roman"/>
          <w:sz w:val="24"/>
          <w:szCs w:val="24"/>
        </w:rPr>
        <w:t xml:space="preserve">: </w:t>
      </w:r>
      <w:r w:rsidRPr="00E479E6">
        <w:rPr>
          <w:rFonts w:ascii="Times New Roman" w:hAnsi="Times New Roman" w:cs="Times New Roman"/>
          <w:sz w:val="24"/>
          <w:szCs w:val="24"/>
        </w:rPr>
        <w:t>Other Actual Collections – Intergovernmental Cooperation Act Non-Federal Pay for Services</w:t>
      </w:r>
    </w:p>
    <w:p w14:paraId="54712BC4" w14:textId="1011DF1C" w:rsidR="00E479E6" w:rsidRPr="00D87702" w:rsidRDefault="00E479E6" w:rsidP="00E479E6">
      <w:pPr>
        <w:spacing w:after="0" w:line="240" w:lineRule="auto"/>
        <w:rPr>
          <w:rFonts w:ascii="Times New Roman" w:hAnsi="Times New Roman" w:cs="Times New Roman"/>
          <w:sz w:val="24"/>
          <w:szCs w:val="24"/>
        </w:rPr>
      </w:pPr>
      <w:r w:rsidRPr="00D87702">
        <w:rPr>
          <w:rFonts w:ascii="Times New Roman" w:hAnsi="Times New Roman" w:cs="Times New Roman"/>
          <w:b/>
          <w:bCs/>
          <w:sz w:val="24"/>
          <w:szCs w:val="24"/>
        </w:rPr>
        <w:t>Account Number</w:t>
      </w:r>
      <w:r w:rsidRPr="00D87702">
        <w:rPr>
          <w:rFonts w:ascii="Times New Roman" w:hAnsi="Times New Roman" w:cs="Times New Roman"/>
          <w:sz w:val="24"/>
          <w:szCs w:val="24"/>
        </w:rPr>
        <w:t>: 4</w:t>
      </w:r>
      <w:r>
        <w:rPr>
          <w:rFonts w:ascii="Times New Roman" w:hAnsi="Times New Roman" w:cs="Times New Roman"/>
          <w:sz w:val="24"/>
          <w:szCs w:val="24"/>
        </w:rPr>
        <w:t>27000</w:t>
      </w:r>
    </w:p>
    <w:p w14:paraId="14A8D68C" w14:textId="02BCBC66" w:rsidR="00E479E6" w:rsidRPr="00D87702" w:rsidRDefault="00E479E6" w:rsidP="00E479E6">
      <w:pPr>
        <w:spacing w:after="0" w:line="240" w:lineRule="auto"/>
        <w:rPr>
          <w:rFonts w:ascii="Times New Roman" w:hAnsi="Times New Roman" w:cs="Times New Roman"/>
          <w:sz w:val="24"/>
          <w:szCs w:val="24"/>
        </w:rPr>
      </w:pPr>
      <w:r w:rsidRPr="00D87702">
        <w:rPr>
          <w:rFonts w:ascii="Times New Roman" w:hAnsi="Times New Roman" w:cs="Times New Roman"/>
          <w:b/>
          <w:bCs/>
          <w:sz w:val="24"/>
          <w:szCs w:val="24"/>
        </w:rPr>
        <w:t>Normal Balance</w:t>
      </w:r>
      <w:r w:rsidRPr="00D87702">
        <w:rPr>
          <w:rFonts w:ascii="Times New Roman" w:hAnsi="Times New Roman" w:cs="Times New Roman"/>
          <w:sz w:val="24"/>
          <w:szCs w:val="24"/>
        </w:rPr>
        <w:t xml:space="preserve">: </w:t>
      </w:r>
      <w:r>
        <w:rPr>
          <w:rFonts w:ascii="Times New Roman" w:hAnsi="Times New Roman" w:cs="Times New Roman"/>
          <w:sz w:val="24"/>
          <w:szCs w:val="24"/>
        </w:rPr>
        <w:t>Debit</w:t>
      </w:r>
    </w:p>
    <w:p w14:paraId="2C3B7242" w14:textId="1D367829" w:rsidR="00E479E6" w:rsidRPr="00E479E6" w:rsidRDefault="00E479E6" w:rsidP="00E479E6">
      <w:pPr>
        <w:spacing w:after="0" w:line="240" w:lineRule="auto"/>
        <w:rPr>
          <w:rFonts w:ascii="Times New Roman" w:hAnsi="Times New Roman" w:cs="Times New Roman"/>
          <w:sz w:val="24"/>
          <w:szCs w:val="24"/>
        </w:rPr>
      </w:pPr>
      <w:r w:rsidRPr="00D87702">
        <w:rPr>
          <w:rFonts w:ascii="Times New Roman" w:hAnsi="Times New Roman" w:cs="Times New Roman"/>
          <w:b/>
          <w:bCs/>
          <w:sz w:val="24"/>
          <w:szCs w:val="24"/>
        </w:rPr>
        <w:t>Definition</w:t>
      </w:r>
      <w:r w:rsidRPr="00D87702">
        <w:rPr>
          <w:rFonts w:ascii="Times New Roman" w:hAnsi="Times New Roman" w:cs="Times New Roman"/>
          <w:sz w:val="24"/>
          <w:szCs w:val="24"/>
        </w:rPr>
        <w:t>:</w:t>
      </w:r>
      <w:r>
        <w:rPr>
          <w:rFonts w:ascii="Times New Roman" w:hAnsi="Times New Roman" w:cs="Times New Roman"/>
          <w:sz w:val="24"/>
          <w:szCs w:val="24"/>
        </w:rPr>
        <w:t xml:space="preserve"> </w:t>
      </w:r>
      <w:r w:rsidRPr="00E479E6">
        <w:rPr>
          <w:rFonts w:ascii="Times New Roman" w:hAnsi="Times New Roman" w:cs="Times New Roman"/>
          <w:sz w:val="24"/>
          <w:szCs w:val="24"/>
        </w:rPr>
        <w:t>This account is used to record the amount collected during the fiscal year from non-federal sources for pay for service activities.  These collections result from business-type transactions involving the Intergovernmental Cooperation Act of 1968. Payment received for providing services shall be deposited to the credit of the principal appropriation from which the cost of providing the services has been paid or will be charged.</w:t>
      </w:r>
    </w:p>
    <w:p w14:paraId="7F9B06B2" w14:textId="77777777" w:rsidR="00E479E6" w:rsidRDefault="00E479E6" w:rsidP="00E479E6">
      <w:pPr>
        <w:spacing w:after="0" w:line="240" w:lineRule="auto"/>
        <w:rPr>
          <w:rFonts w:ascii="Times New Roman" w:hAnsi="Times New Roman" w:cs="Times New Roman"/>
          <w:sz w:val="24"/>
          <w:szCs w:val="24"/>
        </w:rPr>
      </w:pPr>
    </w:p>
    <w:p w14:paraId="795CC7C2" w14:textId="67D79611" w:rsidR="00E479E6" w:rsidRPr="00C16F43" w:rsidRDefault="00E479E6" w:rsidP="00E479E6">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Justification: </w:t>
      </w:r>
      <w:r>
        <w:rPr>
          <w:rFonts w:ascii="Times New Roman" w:hAnsi="Times New Roman" w:cs="Times New Roman"/>
          <w:sz w:val="24"/>
          <w:szCs w:val="24"/>
        </w:rPr>
        <w:t>To create an account for direct offsetting collections that may be credited to any non-financing fund type.</w:t>
      </w:r>
    </w:p>
    <w:p w14:paraId="5DC555A7" w14:textId="77777777" w:rsidR="00E479E6" w:rsidRPr="00C16F43" w:rsidRDefault="00E479E6" w:rsidP="004C3062">
      <w:pPr>
        <w:spacing w:after="0" w:line="240" w:lineRule="auto"/>
        <w:rPr>
          <w:rFonts w:ascii="Times New Roman" w:hAnsi="Times New Roman" w:cs="Times New Roman"/>
          <w:sz w:val="24"/>
          <w:szCs w:val="24"/>
        </w:rPr>
      </w:pPr>
    </w:p>
    <w:sectPr w:rsidR="00E479E6" w:rsidRPr="00C16F4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17A6F" w14:textId="77777777" w:rsidR="00BC1AA2" w:rsidRDefault="00BC1AA2" w:rsidP="00BC1AA2">
      <w:pPr>
        <w:spacing w:after="0" w:line="240" w:lineRule="auto"/>
      </w:pPr>
      <w:r>
        <w:separator/>
      </w:r>
    </w:p>
  </w:endnote>
  <w:endnote w:type="continuationSeparator" w:id="0">
    <w:p w14:paraId="6A7AAF82" w14:textId="77777777" w:rsidR="00BC1AA2" w:rsidRDefault="00BC1AA2" w:rsidP="00BC1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018668"/>
      <w:docPartObj>
        <w:docPartGallery w:val="Page Numbers (Bottom of Page)"/>
        <w:docPartUnique/>
      </w:docPartObj>
    </w:sdtPr>
    <w:sdtEndPr/>
    <w:sdtContent>
      <w:sdt>
        <w:sdtPr>
          <w:id w:val="1728636285"/>
          <w:docPartObj>
            <w:docPartGallery w:val="Page Numbers (Top of Page)"/>
            <w:docPartUnique/>
          </w:docPartObj>
        </w:sdtPr>
        <w:sdtEndPr/>
        <w:sdtContent>
          <w:p w14:paraId="5E7B93ED" w14:textId="77777777" w:rsidR="00BC1AA2" w:rsidRDefault="00BC1AA2">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5E01506F" w14:textId="275058FD" w:rsidR="00BC1AA2" w:rsidRDefault="00BC1AA2" w:rsidP="00BC1AA2">
            <w:pPr>
              <w:pStyle w:val="Footer"/>
              <w:jc w:val="right"/>
            </w:pPr>
            <w:r w:rsidRPr="00BC1AA2">
              <w:rPr>
                <w:rFonts w:ascii="Times New Roman" w:hAnsi="Times New Roman" w:cs="Times New Roman"/>
                <w:b/>
                <w:bCs/>
                <w:sz w:val="24"/>
                <w:szCs w:val="24"/>
              </w:rPr>
              <w:t>IRC Handout April 20, 2022</w:t>
            </w:r>
          </w:p>
        </w:sdtContent>
      </w:sdt>
    </w:sdtContent>
  </w:sdt>
  <w:p w14:paraId="5DB293C0" w14:textId="77777777" w:rsidR="00BC1AA2" w:rsidRDefault="00BC1AA2" w:rsidP="00BC1AA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88348" w14:textId="77777777" w:rsidR="00BC1AA2" w:rsidRDefault="00BC1AA2" w:rsidP="00BC1AA2">
      <w:pPr>
        <w:spacing w:after="0" w:line="240" w:lineRule="auto"/>
      </w:pPr>
      <w:r>
        <w:separator/>
      </w:r>
    </w:p>
  </w:footnote>
  <w:footnote w:type="continuationSeparator" w:id="0">
    <w:p w14:paraId="3927C7F3" w14:textId="77777777" w:rsidR="00BC1AA2" w:rsidRDefault="00BC1AA2" w:rsidP="00BC1A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A7B"/>
    <w:rsid w:val="000170D5"/>
    <w:rsid w:val="00052B9C"/>
    <w:rsid w:val="000E7335"/>
    <w:rsid w:val="0024542F"/>
    <w:rsid w:val="002A4140"/>
    <w:rsid w:val="004C3062"/>
    <w:rsid w:val="006405BB"/>
    <w:rsid w:val="00734A7B"/>
    <w:rsid w:val="00750E5F"/>
    <w:rsid w:val="008A1046"/>
    <w:rsid w:val="00A5670F"/>
    <w:rsid w:val="00BC1AA2"/>
    <w:rsid w:val="00C16F43"/>
    <w:rsid w:val="00D87702"/>
    <w:rsid w:val="00E479E6"/>
    <w:rsid w:val="00F4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B80848"/>
  <w15:chartTrackingRefBased/>
  <w15:docId w15:val="{FFB1B9BB-5977-4634-8612-5F66FCD8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C3062"/>
    <w:rPr>
      <w:sz w:val="16"/>
      <w:szCs w:val="16"/>
    </w:rPr>
  </w:style>
  <w:style w:type="paragraph" w:styleId="CommentText">
    <w:name w:val="annotation text"/>
    <w:basedOn w:val="Normal"/>
    <w:link w:val="CommentTextChar"/>
    <w:uiPriority w:val="99"/>
    <w:semiHidden/>
    <w:unhideWhenUsed/>
    <w:rsid w:val="004C3062"/>
    <w:pPr>
      <w:spacing w:line="240" w:lineRule="auto"/>
    </w:pPr>
    <w:rPr>
      <w:sz w:val="20"/>
      <w:szCs w:val="20"/>
    </w:rPr>
  </w:style>
  <w:style w:type="character" w:customStyle="1" w:styleId="CommentTextChar">
    <w:name w:val="Comment Text Char"/>
    <w:basedOn w:val="DefaultParagraphFont"/>
    <w:link w:val="CommentText"/>
    <w:uiPriority w:val="99"/>
    <w:semiHidden/>
    <w:rsid w:val="004C3062"/>
    <w:rPr>
      <w:sz w:val="20"/>
      <w:szCs w:val="20"/>
    </w:rPr>
  </w:style>
  <w:style w:type="paragraph" w:styleId="CommentSubject">
    <w:name w:val="annotation subject"/>
    <w:basedOn w:val="CommentText"/>
    <w:next w:val="CommentText"/>
    <w:link w:val="CommentSubjectChar"/>
    <w:uiPriority w:val="99"/>
    <w:semiHidden/>
    <w:unhideWhenUsed/>
    <w:rsid w:val="004C3062"/>
    <w:rPr>
      <w:b/>
      <w:bCs/>
    </w:rPr>
  </w:style>
  <w:style w:type="character" w:customStyle="1" w:styleId="CommentSubjectChar">
    <w:name w:val="Comment Subject Char"/>
    <w:basedOn w:val="CommentTextChar"/>
    <w:link w:val="CommentSubject"/>
    <w:uiPriority w:val="99"/>
    <w:semiHidden/>
    <w:rsid w:val="004C3062"/>
    <w:rPr>
      <w:b/>
      <w:bCs/>
      <w:sz w:val="20"/>
      <w:szCs w:val="20"/>
    </w:rPr>
  </w:style>
  <w:style w:type="paragraph" w:styleId="Header">
    <w:name w:val="header"/>
    <w:basedOn w:val="Normal"/>
    <w:link w:val="HeaderChar"/>
    <w:uiPriority w:val="99"/>
    <w:unhideWhenUsed/>
    <w:rsid w:val="00BC1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AA2"/>
  </w:style>
  <w:style w:type="paragraph" w:styleId="Footer">
    <w:name w:val="footer"/>
    <w:basedOn w:val="Normal"/>
    <w:link w:val="FooterChar"/>
    <w:uiPriority w:val="99"/>
    <w:unhideWhenUsed/>
    <w:rsid w:val="00BC1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592</Words>
  <Characters>3458</Characters>
  <Application>Microsoft Office Word</Application>
  <DocSecurity>0</DocSecurity>
  <Lines>84</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Regina D. Epperly</cp:lastModifiedBy>
  <cp:revision>9</cp:revision>
  <dcterms:created xsi:type="dcterms:W3CDTF">2022-03-30T13:31:00Z</dcterms:created>
  <dcterms:modified xsi:type="dcterms:W3CDTF">2022-04-13T15:31:00Z</dcterms:modified>
</cp:coreProperties>
</file>